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B05F" w14:textId="1E120FCD" w:rsidR="003A7A16" w:rsidRPr="00976F85" w:rsidRDefault="003A7A16" w:rsidP="003A7A16">
      <w:pPr>
        <w:spacing w:after="0"/>
        <w:rPr>
          <w:rFonts w:asciiTheme="majorHAnsi" w:hAnsiTheme="majorHAnsi" w:cstheme="majorHAnsi"/>
          <w:b/>
          <w:color w:val="000000" w:themeColor="text1"/>
          <w:sz w:val="24"/>
          <w:szCs w:val="24"/>
        </w:rPr>
      </w:pPr>
      <w:r w:rsidRPr="00976F85">
        <w:rPr>
          <w:rFonts w:asciiTheme="majorHAnsi" w:hAnsiTheme="majorHAnsi" w:cstheme="majorHAnsi"/>
          <w:b/>
          <w:color w:val="000000" w:themeColor="text1"/>
          <w:sz w:val="24"/>
          <w:szCs w:val="24"/>
        </w:rPr>
        <w:t xml:space="preserve">Post Designation:  </w:t>
      </w:r>
      <w:r w:rsidR="001749F2" w:rsidRPr="00976F85">
        <w:rPr>
          <w:rFonts w:asciiTheme="majorHAnsi" w:hAnsiTheme="majorHAnsi" w:cstheme="majorHAnsi"/>
          <w:b/>
          <w:color w:val="000000" w:themeColor="text1"/>
          <w:sz w:val="24"/>
          <w:szCs w:val="24"/>
        </w:rPr>
        <w:t>Family Support Worker</w:t>
      </w:r>
      <w:r w:rsidR="005B6BAC" w:rsidRPr="00976F85">
        <w:rPr>
          <w:rFonts w:asciiTheme="majorHAnsi" w:hAnsiTheme="majorHAnsi" w:cstheme="majorHAnsi"/>
          <w:b/>
          <w:color w:val="000000" w:themeColor="text1"/>
          <w:sz w:val="24"/>
          <w:szCs w:val="24"/>
        </w:rPr>
        <w:t xml:space="preserve"> </w:t>
      </w:r>
    </w:p>
    <w:p w14:paraId="55E7E861" w14:textId="77777777" w:rsidR="003A7A16" w:rsidRPr="00976F85" w:rsidRDefault="003A7A16" w:rsidP="003A7A16">
      <w:pPr>
        <w:spacing w:after="0"/>
        <w:rPr>
          <w:rFonts w:asciiTheme="majorHAnsi" w:hAnsiTheme="majorHAnsi" w:cstheme="majorHAnsi"/>
          <w:color w:val="000000" w:themeColor="text1"/>
          <w:sz w:val="24"/>
          <w:szCs w:val="24"/>
        </w:rPr>
      </w:pPr>
    </w:p>
    <w:p w14:paraId="3CCAB019" w14:textId="57E66158" w:rsidR="003A7A16" w:rsidRPr="00976F85" w:rsidRDefault="003A7A16" w:rsidP="003A7A16">
      <w:pPr>
        <w:spacing w:after="0"/>
        <w:rPr>
          <w:rFonts w:asciiTheme="majorHAnsi" w:hAnsiTheme="majorHAnsi" w:cstheme="majorHAnsi"/>
          <w:color w:val="000000" w:themeColor="text1"/>
          <w:sz w:val="24"/>
          <w:szCs w:val="24"/>
          <w:u w:val="single"/>
        </w:rPr>
      </w:pPr>
      <w:r w:rsidRPr="00976F85">
        <w:rPr>
          <w:rFonts w:asciiTheme="majorHAnsi" w:hAnsiTheme="majorHAnsi" w:cstheme="majorHAnsi"/>
          <w:color w:val="000000" w:themeColor="text1"/>
          <w:sz w:val="24"/>
          <w:szCs w:val="24"/>
          <w:u w:val="single"/>
        </w:rPr>
        <w:t xml:space="preserve">Job Purpose and Role:  </w:t>
      </w:r>
    </w:p>
    <w:tbl>
      <w:tblPr>
        <w:tblW w:w="14283" w:type="dxa"/>
        <w:tblInd w:w="-113" w:type="dxa"/>
        <w:tblLook w:val="00A0" w:firstRow="1" w:lastRow="0" w:firstColumn="1" w:lastColumn="0" w:noHBand="0" w:noVBand="0"/>
      </w:tblPr>
      <w:tblGrid>
        <w:gridCol w:w="14283"/>
      </w:tblGrid>
      <w:tr w:rsidR="00382C89" w:rsidRPr="00976F85" w14:paraId="6E902566" w14:textId="77777777" w:rsidTr="00382C89">
        <w:trPr>
          <w:trHeight w:val="285"/>
        </w:trPr>
        <w:tc>
          <w:tcPr>
            <w:tcW w:w="14283" w:type="dxa"/>
            <w:tcBorders>
              <w:top w:val="single" w:sz="4" w:space="0" w:color="auto"/>
              <w:left w:val="single" w:sz="4" w:space="0" w:color="auto"/>
              <w:bottom w:val="single" w:sz="4" w:space="0" w:color="auto"/>
              <w:right w:val="single" w:sz="4" w:space="0" w:color="auto"/>
            </w:tcBorders>
          </w:tcPr>
          <w:p w14:paraId="7891AC4B" w14:textId="77777777" w:rsidR="00382C89" w:rsidRPr="00976F85" w:rsidRDefault="00382C89" w:rsidP="00C37A43">
            <w:pPr>
              <w:spacing w:after="0" w:line="240" w:lineRule="auto"/>
              <w:rPr>
                <w:rFonts w:asciiTheme="majorHAnsi" w:hAnsiTheme="majorHAnsi" w:cstheme="majorHAnsi"/>
                <w:sz w:val="24"/>
                <w:szCs w:val="24"/>
              </w:rPr>
            </w:pPr>
            <w:r w:rsidRPr="00976F85">
              <w:rPr>
                <w:rFonts w:asciiTheme="majorHAnsi" w:hAnsiTheme="majorHAnsi" w:cstheme="majorHAnsi"/>
                <w:sz w:val="24"/>
                <w:szCs w:val="24"/>
              </w:rPr>
              <w:t xml:space="preserve">Family Support is for families with children at Merridale who need additional support to improve their life chances to achieve better health, education and socialisation. A preventative, early help and intervention approach supports families and children most effectively. </w:t>
            </w:r>
          </w:p>
          <w:p w14:paraId="078BBFBF" w14:textId="77777777" w:rsidR="00382C89" w:rsidRPr="00976F85" w:rsidRDefault="00382C89" w:rsidP="00C37A43">
            <w:pPr>
              <w:spacing w:after="0" w:line="240" w:lineRule="auto"/>
              <w:rPr>
                <w:rFonts w:asciiTheme="majorHAnsi" w:hAnsiTheme="majorHAnsi" w:cstheme="majorHAnsi"/>
                <w:sz w:val="24"/>
                <w:szCs w:val="24"/>
              </w:rPr>
            </w:pPr>
          </w:p>
          <w:p w14:paraId="1747B7AA" w14:textId="77777777" w:rsidR="00382C89" w:rsidRPr="00976F85" w:rsidRDefault="00382C89" w:rsidP="00C37A43">
            <w:pPr>
              <w:spacing w:after="0" w:line="240" w:lineRule="auto"/>
              <w:rPr>
                <w:rFonts w:asciiTheme="majorHAnsi" w:hAnsiTheme="majorHAnsi" w:cstheme="majorHAnsi"/>
                <w:sz w:val="24"/>
                <w:szCs w:val="24"/>
              </w:rPr>
            </w:pPr>
            <w:r w:rsidRPr="00976F85">
              <w:rPr>
                <w:rFonts w:asciiTheme="majorHAnsi" w:hAnsiTheme="majorHAnsi" w:cstheme="majorHAnsi"/>
                <w:sz w:val="24"/>
                <w:szCs w:val="24"/>
              </w:rPr>
              <w:t xml:space="preserve">Family Support Workers will apply multi-disciplinary skills in their work with families, depending on the identified level of need and demand on the service. </w:t>
            </w:r>
          </w:p>
          <w:p w14:paraId="355DADDB" w14:textId="77777777" w:rsidR="00382C89" w:rsidRPr="00976F85" w:rsidRDefault="00382C89" w:rsidP="00C37A43">
            <w:pPr>
              <w:spacing w:after="0" w:line="240" w:lineRule="auto"/>
              <w:rPr>
                <w:rFonts w:asciiTheme="majorHAnsi" w:hAnsiTheme="majorHAnsi" w:cstheme="majorHAnsi"/>
                <w:sz w:val="24"/>
                <w:szCs w:val="24"/>
              </w:rPr>
            </w:pPr>
          </w:p>
          <w:p w14:paraId="65E36DC4" w14:textId="77777777" w:rsidR="00382C89" w:rsidRPr="00976F85" w:rsidRDefault="00382C89" w:rsidP="00C37A43">
            <w:pPr>
              <w:spacing w:after="0" w:line="240" w:lineRule="auto"/>
              <w:rPr>
                <w:rFonts w:asciiTheme="majorHAnsi" w:hAnsiTheme="majorHAnsi" w:cstheme="majorHAnsi"/>
                <w:sz w:val="24"/>
                <w:szCs w:val="24"/>
              </w:rPr>
            </w:pPr>
            <w:r w:rsidRPr="00976F85">
              <w:rPr>
                <w:rFonts w:asciiTheme="majorHAnsi" w:hAnsiTheme="majorHAnsi" w:cstheme="majorHAnsi"/>
                <w:sz w:val="24"/>
                <w:szCs w:val="24"/>
              </w:rPr>
              <w:t xml:space="preserve">Working together with Strengthening Families Workers, Social Workers and other professionals to implement practical and emotional support, promoting a strong culture of collaboration built through joint working and a shared vision in supporting the child and family. </w:t>
            </w:r>
          </w:p>
          <w:p w14:paraId="60F6F5C8" w14:textId="77777777" w:rsidR="00382C89" w:rsidRPr="00976F85" w:rsidRDefault="00382C89" w:rsidP="00C37A43">
            <w:pPr>
              <w:spacing w:after="0" w:line="240" w:lineRule="auto"/>
              <w:rPr>
                <w:rFonts w:asciiTheme="majorHAnsi" w:hAnsiTheme="majorHAnsi" w:cstheme="majorHAnsi"/>
                <w:sz w:val="24"/>
                <w:szCs w:val="24"/>
              </w:rPr>
            </w:pPr>
          </w:p>
          <w:p w14:paraId="7D3FE3FA" w14:textId="77777777" w:rsidR="00382C89" w:rsidRPr="00976F85" w:rsidRDefault="00382C89" w:rsidP="00C37A43">
            <w:pPr>
              <w:spacing w:after="0" w:line="240" w:lineRule="auto"/>
              <w:rPr>
                <w:rFonts w:asciiTheme="majorHAnsi" w:hAnsiTheme="majorHAnsi" w:cstheme="majorHAnsi"/>
                <w:sz w:val="24"/>
                <w:szCs w:val="24"/>
              </w:rPr>
            </w:pPr>
            <w:r w:rsidRPr="00976F85">
              <w:rPr>
                <w:rFonts w:asciiTheme="majorHAnsi" w:hAnsiTheme="majorHAnsi" w:cstheme="majorHAnsi"/>
                <w:sz w:val="24"/>
                <w:szCs w:val="24"/>
              </w:rPr>
              <w:t xml:space="preserve">Delivery of direct work with children through their plans of support to ensure our focus is the voice of the child. </w:t>
            </w:r>
          </w:p>
          <w:p w14:paraId="1719E45C" w14:textId="77777777" w:rsidR="00382C89" w:rsidRPr="00976F85" w:rsidRDefault="00382C89" w:rsidP="00C37A43">
            <w:pPr>
              <w:spacing w:after="0" w:line="240" w:lineRule="auto"/>
              <w:rPr>
                <w:rFonts w:asciiTheme="majorHAnsi" w:hAnsiTheme="majorHAnsi" w:cstheme="majorHAnsi"/>
                <w:sz w:val="24"/>
                <w:szCs w:val="24"/>
              </w:rPr>
            </w:pPr>
          </w:p>
          <w:p w14:paraId="575A5EAF" w14:textId="77777777" w:rsidR="00382C89" w:rsidRPr="00976F85" w:rsidRDefault="00382C89" w:rsidP="00C37A43">
            <w:pPr>
              <w:spacing w:after="0" w:line="240" w:lineRule="auto"/>
              <w:rPr>
                <w:rFonts w:asciiTheme="majorHAnsi" w:hAnsiTheme="majorHAnsi" w:cstheme="majorHAnsi"/>
                <w:sz w:val="24"/>
                <w:szCs w:val="24"/>
              </w:rPr>
            </w:pPr>
            <w:r w:rsidRPr="00976F85">
              <w:rPr>
                <w:rFonts w:asciiTheme="majorHAnsi" w:hAnsiTheme="majorHAnsi" w:cstheme="majorHAnsi"/>
                <w:sz w:val="24"/>
                <w:szCs w:val="24"/>
              </w:rPr>
              <w:t>Robust management of the plan of work with the family, reviewing this in a timely manner to prevent drift and escalation of concerns.</w:t>
            </w:r>
          </w:p>
          <w:p w14:paraId="40EF416E" w14:textId="77777777" w:rsidR="00382C89" w:rsidRPr="00976F85" w:rsidRDefault="00382C89" w:rsidP="00C37A43">
            <w:pPr>
              <w:spacing w:after="0" w:line="240" w:lineRule="auto"/>
              <w:rPr>
                <w:rFonts w:asciiTheme="majorHAnsi" w:hAnsiTheme="majorHAnsi" w:cstheme="majorHAnsi"/>
                <w:sz w:val="24"/>
                <w:szCs w:val="24"/>
              </w:rPr>
            </w:pPr>
          </w:p>
          <w:p w14:paraId="35ADFB58" w14:textId="77777777" w:rsidR="00382C89" w:rsidRPr="00976F85" w:rsidRDefault="00382C89" w:rsidP="00C37A43">
            <w:pPr>
              <w:spacing w:after="0" w:line="240" w:lineRule="auto"/>
              <w:rPr>
                <w:rFonts w:asciiTheme="majorHAnsi" w:hAnsiTheme="majorHAnsi" w:cstheme="majorHAnsi"/>
                <w:sz w:val="24"/>
                <w:szCs w:val="24"/>
              </w:rPr>
            </w:pPr>
            <w:r w:rsidRPr="00976F85">
              <w:rPr>
                <w:rFonts w:asciiTheme="majorHAnsi" w:hAnsiTheme="majorHAnsi" w:cstheme="majorHAnsi"/>
                <w:sz w:val="24"/>
                <w:szCs w:val="24"/>
              </w:rPr>
              <w:t xml:space="preserve">To ensure that the provision of support service is of high quality and in accordance with the ethos and values of the school, current legislation and our Safeguarding and Child Protection policy as well as the latest edition of KCSIE. </w:t>
            </w:r>
          </w:p>
        </w:tc>
      </w:tr>
      <w:tr w:rsidR="00C071B9" w:rsidRPr="00976F85" w14:paraId="21A72560" w14:textId="77777777" w:rsidTr="00382C89">
        <w:trPr>
          <w:trHeight w:val="285"/>
        </w:trPr>
        <w:tc>
          <w:tcPr>
            <w:tcW w:w="14283" w:type="dxa"/>
            <w:tcBorders>
              <w:top w:val="single" w:sz="4" w:space="0" w:color="auto"/>
              <w:left w:val="single" w:sz="4" w:space="0" w:color="auto"/>
              <w:bottom w:val="single" w:sz="4" w:space="0" w:color="auto"/>
              <w:right w:val="single" w:sz="4" w:space="0" w:color="auto"/>
            </w:tcBorders>
          </w:tcPr>
          <w:p w14:paraId="26A1A0EB" w14:textId="77777777" w:rsidR="00C071B9" w:rsidRPr="00976F85" w:rsidRDefault="00C071B9" w:rsidP="00C37A43">
            <w:pPr>
              <w:spacing w:after="0" w:line="240" w:lineRule="auto"/>
              <w:rPr>
                <w:rFonts w:asciiTheme="majorHAnsi" w:hAnsiTheme="majorHAnsi" w:cstheme="majorHAnsi"/>
                <w:sz w:val="24"/>
                <w:szCs w:val="24"/>
              </w:rPr>
            </w:pPr>
          </w:p>
        </w:tc>
      </w:tr>
    </w:tbl>
    <w:tbl>
      <w:tblPr>
        <w:tblStyle w:val="TableGrid"/>
        <w:tblW w:w="14134" w:type="dxa"/>
        <w:tblLook w:val="04A0" w:firstRow="1" w:lastRow="0" w:firstColumn="1" w:lastColumn="0" w:noHBand="0" w:noVBand="1"/>
      </w:tblPr>
      <w:tblGrid>
        <w:gridCol w:w="2835"/>
        <w:gridCol w:w="8075"/>
        <w:gridCol w:w="3224"/>
      </w:tblGrid>
      <w:tr w:rsidR="001A6444" w:rsidRPr="00976F85" w14:paraId="48FA8940" w14:textId="77777777" w:rsidTr="003526CD">
        <w:trPr>
          <w:trHeight w:val="256"/>
        </w:trPr>
        <w:tc>
          <w:tcPr>
            <w:tcW w:w="2835" w:type="dxa"/>
          </w:tcPr>
          <w:p w14:paraId="46D28746" w14:textId="77777777" w:rsidR="001A6444" w:rsidRPr="00976F85" w:rsidRDefault="001A6444" w:rsidP="003A7A16">
            <w:pPr>
              <w:rPr>
                <w:rFonts w:asciiTheme="majorHAnsi" w:hAnsiTheme="majorHAnsi" w:cstheme="majorHAnsi"/>
                <w:b/>
                <w:color w:val="000000" w:themeColor="text1"/>
                <w:sz w:val="24"/>
                <w:szCs w:val="24"/>
              </w:rPr>
            </w:pPr>
            <w:r w:rsidRPr="00976F85">
              <w:rPr>
                <w:rFonts w:asciiTheme="majorHAnsi" w:hAnsiTheme="majorHAnsi" w:cstheme="majorHAnsi"/>
                <w:b/>
                <w:color w:val="000000" w:themeColor="text1"/>
                <w:sz w:val="24"/>
                <w:szCs w:val="24"/>
              </w:rPr>
              <w:t>Factors</w:t>
            </w:r>
          </w:p>
        </w:tc>
        <w:tc>
          <w:tcPr>
            <w:tcW w:w="8075" w:type="dxa"/>
          </w:tcPr>
          <w:p w14:paraId="159C5A41" w14:textId="010A0965" w:rsidR="001A6444" w:rsidRPr="00976F85" w:rsidRDefault="001A6444" w:rsidP="003A7A16">
            <w:pPr>
              <w:rPr>
                <w:rFonts w:asciiTheme="majorHAnsi" w:hAnsiTheme="majorHAnsi" w:cstheme="majorHAnsi"/>
                <w:b/>
                <w:color w:val="000000" w:themeColor="text1"/>
                <w:sz w:val="24"/>
                <w:szCs w:val="24"/>
              </w:rPr>
            </w:pPr>
            <w:r w:rsidRPr="00976F85">
              <w:rPr>
                <w:rFonts w:asciiTheme="majorHAnsi" w:hAnsiTheme="majorHAnsi" w:cstheme="majorHAnsi"/>
                <w:b/>
                <w:color w:val="000000" w:themeColor="text1"/>
                <w:sz w:val="24"/>
                <w:szCs w:val="24"/>
              </w:rPr>
              <w:t>Essential Key Skills</w:t>
            </w:r>
          </w:p>
        </w:tc>
        <w:tc>
          <w:tcPr>
            <w:tcW w:w="3224" w:type="dxa"/>
          </w:tcPr>
          <w:p w14:paraId="553763BF" w14:textId="61CF03D8" w:rsidR="001A6444" w:rsidRPr="00976F85" w:rsidRDefault="003526CD" w:rsidP="003A7A16">
            <w:pPr>
              <w:rPr>
                <w:rFonts w:asciiTheme="majorHAnsi" w:hAnsiTheme="majorHAnsi" w:cstheme="majorHAnsi"/>
                <w:b/>
                <w:color w:val="000000" w:themeColor="text1"/>
                <w:sz w:val="24"/>
                <w:szCs w:val="24"/>
              </w:rPr>
            </w:pPr>
            <w:r w:rsidRPr="00976F85">
              <w:rPr>
                <w:rFonts w:asciiTheme="majorHAnsi" w:hAnsiTheme="majorHAnsi" w:cstheme="majorHAnsi"/>
                <w:b/>
                <w:color w:val="000000" w:themeColor="text1"/>
                <w:sz w:val="24"/>
                <w:szCs w:val="24"/>
              </w:rPr>
              <w:t>Demonstrated</w:t>
            </w:r>
          </w:p>
        </w:tc>
      </w:tr>
      <w:tr w:rsidR="001A6444" w:rsidRPr="00976F85" w14:paraId="3A6D2F27" w14:textId="77777777" w:rsidTr="003526CD">
        <w:trPr>
          <w:trHeight w:val="2413"/>
        </w:trPr>
        <w:tc>
          <w:tcPr>
            <w:tcW w:w="2835" w:type="dxa"/>
          </w:tcPr>
          <w:p w14:paraId="4E70478C" w14:textId="48B7BF66" w:rsidR="001A6444" w:rsidRPr="00976F85" w:rsidRDefault="001A6444" w:rsidP="003C4EA3">
            <w:pPr>
              <w:rPr>
                <w:rFonts w:asciiTheme="majorHAnsi" w:hAnsiTheme="majorHAnsi" w:cstheme="majorHAnsi"/>
                <w:color w:val="000000" w:themeColor="text1"/>
                <w:sz w:val="24"/>
                <w:szCs w:val="24"/>
              </w:rPr>
            </w:pPr>
            <w:r w:rsidRPr="00976F85">
              <w:rPr>
                <w:rFonts w:asciiTheme="majorHAnsi" w:hAnsiTheme="majorHAnsi" w:cstheme="majorHAnsi"/>
                <w:sz w:val="24"/>
                <w:szCs w:val="24"/>
              </w:rPr>
              <w:t>Qualifications</w:t>
            </w:r>
          </w:p>
        </w:tc>
        <w:tc>
          <w:tcPr>
            <w:tcW w:w="8075" w:type="dxa"/>
          </w:tcPr>
          <w:p w14:paraId="0A7D76A7" w14:textId="53D33D74" w:rsidR="001A6444" w:rsidRPr="00976F85" w:rsidRDefault="001A6444" w:rsidP="003C4EA3">
            <w:pPr>
              <w:rPr>
                <w:rFonts w:asciiTheme="majorHAnsi" w:hAnsiTheme="majorHAnsi" w:cstheme="majorHAnsi"/>
                <w:sz w:val="24"/>
                <w:szCs w:val="24"/>
              </w:rPr>
            </w:pPr>
            <w:r w:rsidRPr="00976F85">
              <w:rPr>
                <w:rFonts w:asciiTheme="majorHAnsi" w:hAnsiTheme="majorHAnsi" w:cstheme="majorHAnsi"/>
                <w:sz w:val="24"/>
                <w:szCs w:val="24"/>
              </w:rPr>
              <w:t xml:space="preserve">NVQ </w:t>
            </w:r>
            <w:r w:rsidR="004A0FAF" w:rsidRPr="00976F85">
              <w:rPr>
                <w:rFonts w:asciiTheme="majorHAnsi" w:hAnsiTheme="majorHAnsi" w:cstheme="majorHAnsi"/>
                <w:sz w:val="24"/>
                <w:szCs w:val="24"/>
              </w:rPr>
              <w:t xml:space="preserve">Level </w:t>
            </w:r>
            <w:r w:rsidRPr="00976F85">
              <w:rPr>
                <w:rFonts w:asciiTheme="majorHAnsi" w:hAnsiTheme="majorHAnsi" w:cstheme="majorHAnsi"/>
                <w:sz w:val="24"/>
                <w:szCs w:val="24"/>
              </w:rPr>
              <w:t xml:space="preserve">3 </w:t>
            </w:r>
            <w:r w:rsidR="00344E92" w:rsidRPr="00976F85">
              <w:rPr>
                <w:rFonts w:asciiTheme="majorHAnsi" w:hAnsiTheme="majorHAnsi" w:cstheme="majorHAnsi"/>
                <w:sz w:val="24"/>
                <w:szCs w:val="24"/>
              </w:rPr>
              <w:t xml:space="preserve">or higher (or equivalent) </w:t>
            </w:r>
            <w:r w:rsidR="00740008" w:rsidRPr="00976F85">
              <w:rPr>
                <w:rFonts w:asciiTheme="majorHAnsi" w:hAnsiTheme="majorHAnsi" w:cstheme="majorHAnsi"/>
                <w:sz w:val="24"/>
                <w:szCs w:val="24"/>
              </w:rPr>
              <w:t xml:space="preserve">in </w:t>
            </w:r>
            <w:r w:rsidR="0063208D" w:rsidRPr="00976F85">
              <w:rPr>
                <w:rFonts w:asciiTheme="majorHAnsi" w:hAnsiTheme="majorHAnsi" w:cstheme="majorHAnsi"/>
                <w:sz w:val="24"/>
                <w:szCs w:val="24"/>
              </w:rPr>
              <w:t xml:space="preserve">relevant area e.g. Education , Health or Social Care, </w:t>
            </w:r>
            <w:r w:rsidR="00A21B64" w:rsidRPr="00976F85">
              <w:rPr>
                <w:rFonts w:asciiTheme="majorHAnsi" w:hAnsiTheme="majorHAnsi" w:cstheme="majorHAnsi"/>
                <w:sz w:val="24"/>
                <w:szCs w:val="24"/>
              </w:rPr>
              <w:t>Community development e.g. CACHE NNEB) BTEC National Diploma in Nursery Nursing, RGN or Diploma in Youth and community Work</w:t>
            </w:r>
            <w:r w:rsidRPr="00976F85">
              <w:rPr>
                <w:rFonts w:asciiTheme="majorHAnsi" w:hAnsiTheme="majorHAnsi" w:cstheme="majorHAnsi"/>
                <w:sz w:val="24"/>
                <w:szCs w:val="24"/>
              </w:rPr>
              <w:t xml:space="preserve"> </w:t>
            </w:r>
          </w:p>
          <w:p w14:paraId="1565235C" w14:textId="77777777" w:rsidR="00DE50E9" w:rsidRPr="00976F85" w:rsidRDefault="00DE50E9" w:rsidP="003C4EA3">
            <w:pPr>
              <w:rPr>
                <w:rFonts w:asciiTheme="majorHAnsi" w:hAnsiTheme="majorHAnsi" w:cstheme="majorHAnsi"/>
                <w:sz w:val="24"/>
                <w:szCs w:val="24"/>
              </w:rPr>
            </w:pPr>
          </w:p>
          <w:p w14:paraId="4475A3E5" w14:textId="66B10A7E" w:rsidR="001A6444" w:rsidRPr="00976F85" w:rsidRDefault="001A6444" w:rsidP="003C4EA3">
            <w:pPr>
              <w:rPr>
                <w:rFonts w:asciiTheme="majorHAnsi" w:hAnsiTheme="majorHAnsi" w:cstheme="majorHAnsi"/>
                <w:color w:val="000000" w:themeColor="text1"/>
                <w:sz w:val="24"/>
                <w:szCs w:val="24"/>
              </w:rPr>
            </w:pPr>
            <w:r w:rsidRPr="00976F85">
              <w:rPr>
                <w:rFonts w:asciiTheme="majorHAnsi" w:hAnsiTheme="majorHAnsi" w:cstheme="majorHAnsi"/>
                <w:sz w:val="24"/>
                <w:szCs w:val="24"/>
              </w:rPr>
              <w:t xml:space="preserve">Appropriate first aid training or willingness to undertake first aid training as appropriate. </w:t>
            </w:r>
          </w:p>
        </w:tc>
        <w:tc>
          <w:tcPr>
            <w:tcW w:w="3224" w:type="dxa"/>
          </w:tcPr>
          <w:p w14:paraId="444D9550" w14:textId="77777777" w:rsidR="001A6444" w:rsidRPr="00976F85" w:rsidRDefault="001A6444" w:rsidP="003C4EA3">
            <w:pPr>
              <w:rPr>
                <w:rFonts w:asciiTheme="majorHAnsi" w:hAnsiTheme="majorHAnsi" w:cstheme="majorHAnsi"/>
                <w:sz w:val="24"/>
                <w:szCs w:val="24"/>
              </w:rPr>
            </w:pPr>
            <w:r w:rsidRPr="00976F85">
              <w:rPr>
                <w:rFonts w:asciiTheme="majorHAnsi" w:hAnsiTheme="majorHAnsi" w:cstheme="majorHAnsi"/>
                <w:sz w:val="24"/>
                <w:szCs w:val="24"/>
              </w:rPr>
              <w:t>Application Form</w:t>
            </w:r>
          </w:p>
          <w:p w14:paraId="3B0B1F6B" w14:textId="4AA6EC51" w:rsidR="001A6444" w:rsidRPr="00976F85" w:rsidRDefault="00CB381F" w:rsidP="003C4EA3">
            <w:pPr>
              <w:rPr>
                <w:rFonts w:asciiTheme="majorHAnsi" w:hAnsiTheme="majorHAnsi" w:cstheme="majorHAnsi"/>
                <w:sz w:val="24"/>
                <w:szCs w:val="24"/>
              </w:rPr>
            </w:pPr>
            <w:r w:rsidRPr="00976F85">
              <w:rPr>
                <w:rFonts w:asciiTheme="majorHAnsi" w:hAnsiTheme="majorHAnsi" w:cstheme="majorHAnsi"/>
                <w:sz w:val="24"/>
                <w:szCs w:val="24"/>
              </w:rPr>
              <w:t>Supporting statement</w:t>
            </w:r>
          </w:p>
          <w:p w14:paraId="7937BE4D" w14:textId="77777777" w:rsidR="001A6444" w:rsidRPr="00976F85" w:rsidRDefault="00DE50E9" w:rsidP="003C4EA3">
            <w:pPr>
              <w:rPr>
                <w:rFonts w:asciiTheme="majorHAnsi" w:hAnsiTheme="majorHAnsi" w:cstheme="majorHAnsi"/>
                <w:color w:val="000000" w:themeColor="text1"/>
                <w:sz w:val="24"/>
                <w:szCs w:val="24"/>
              </w:rPr>
            </w:pPr>
            <w:r w:rsidRPr="00976F85">
              <w:rPr>
                <w:rFonts w:asciiTheme="majorHAnsi" w:hAnsiTheme="majorHAnsi" w:cstheme="majorHAnsi"/>
                <w:color w:val="000000" w:themeColor="text1"/>
                <w:sz w:val="24"/>
                <w:szCs w:val="24"/>
              </w:rPr>
              <w:t>Interview</w:t>
            </w:r>
          </w:p>
          <w:p w14:paraId="4118DE72" w14:textId="77777777" w:rsidR="00DE50E9" w:rsidRPr="00976F85" w:rsidRDefault="00DE50E9" w:rsidP="003C4EA3">
            <w:pPr>
              <w:rPr>
                <w:rFonts w:asciiTheme="majorHAnsi" w:hAnsiTheme="majorHAnsi" w:cstheme="majorHAnsi"/>
                <w:color w:val="000000" w:themeColor="text1"/>
                <w:sz w:val="24"/>
                <w:szCs w:val="24"/>
              </w:rPr>
            </w:pPr>
            <w:r w:rsidRPr="00976F85">
              <w:rPr>
                <w:rFonts w:asciiTheme="majorHAnsi" w:hAnsiTheme="majorHAnsi" w:cstheme="majorHAnsi"/>
                <w:color w:val="000000" w:themeColor="text1"/>
                <w:sz w:val="24"/>
                <w:szCs w:val="24"/>
              </w:rPr>
              <w:t>References</w:t>
            </w:r>
          </w:p>
          <w:p w14:paraId="78E66993" w14:textId="557181E3" w:rsidR="00DE50E9" w:rsidRPr="00976F85" w:rsidRDefault="00DE50E9" w:rsidP="003C4EA3">
            <w:pPr>
              <w:rPr>
                <w:rFonts w:asciiTheme="majorHAnsi" w:hAnsiTheme="majorHAnsi" w:cstheme="majorHAnsi"/>
                <w:color w:val="000000" w:themeColor="text1"/>
                <w:sz w:val="24"/>
                <w:szCs w:val="24"/>
              </w:rPr>
            </w:pPr>
            <w:r w:rsidRPr="00976F85">
              <w:rPr>
                <w:rFonts w:asciiTheme="majorHAnsi" w:hAnsiTheme="majorHAnsi" w:cstheme="majorHAnsi"/>
                <w:color w:val="000000" w:themeColor="text1"/>
                <w:sz w:val="24"/>
                <w:szCs w:val="24"/>
              </w:rPr>
              <w:t xml:space="preserve">Original qualification certificates </w:t>
            </w:r>
          </w:p>
        </w:tc>
      </w:tr>
      <w:tr w:rsidR="001A6444" w:rsidRPr="00976F85" w14:paraId="16775619" w14:textId="77777777" w:rsidTr="003526CD">
        <w:trPr>
          <w:trHeight w:val="1575"/>
        </w:trPr>
        <w:tc>
          <w:tcPr>
            <w:tcW w:w="2835" w:type="dxa"/>
          </w:tcPr>
          <w:p w14:paraId="09B6C3A9" w14:textId="35A4ED70" w:rsidR="001A6444" w:rsidRPr="00976F85" w:rsidRDefault="001A6444" w:rsidP="003C4EA3">
            <w:pPr>
              <w:rPr>
                <w:rFonts w:asciiTheme="majorHAnsi" w:hAnsiTheme="majorHAnsi" w:cstheme="majorHAnsi"/>
                <w:bCs/>
                <w:color w:val="000000" w:themeColor="text1"/>
                <w:sz w:val="24"/>
                <w:szCs w:val="24"/>
              </w:rPr>
            </w:pPr>
            <w:r w:rsidRPr="00976F85">
              <w:rPr>
                <w:rFonts w:asciiTheme="majorHAnsi" w:hAnsiTheme="majorHAnsi" w:cstheme="majorHAnsi"/>
                <w:bCs/>
                <w:sz w:val="24"/>
                <w:szCs w:val="24"/>
              </w:rPr>
              <w:lastRenderedPageBreak/>
              <w:t>Training</w:t>
            </w:r>
          </w:p>
        </w:tc>
        <w:tc>
          <w:tcPr>
            <w:tcW w:w="8075" w:type="dxa"/>
          </w:tcPr>
          <w:p w14:paraId="6FC79C9D" w14:textId="6BB92732" w:rsidR="001A6444" w:rsidRPr="00976F85" w:rsidRDefault="005D02CC" w:rsidP="00F5640E">
            <w:pPr>
              <w:rPr>
                <w:rFonts w:asciiTheme="majorHAnsi" w:hAnsiTheme="majorHAnsi" w:cstheme="majorHAnsi"/>
                <w:sz w:val="24"/>
                <w:szCs w:val="24"/>
              </w:rPr>
            </w:pPr>
            <w:r w:rsidRPr="00976F85">
              <w:rPr>
                <w:rFonts w:asciiTheme="majorHAnsi" w:hAnsiTheme="majorHAnsi" w:cstheme="majorHAnsi"/>
                <w:sz w:val="24"/>
                <w:szCs w:val="24"/>
              </w:rPr>
              <w:t>Evidence of continued professional development</w:t>
            </w:r>
          </w:p>
          <w:p w14:paraId="580A13E5" w14:textId="77777777" w:rsidR="005D02CC" w:rsidRPr="00976F85" w:rsidRDefault="005D02CC" w:rsidP="00F5640E">
            <w:pPr>
              <w:rPr>
                <w:rFonts w:asciiTheme="majorHAnsi" w:hAnsiTheme="majorHAnsi" w:cstheme="majorHAnsi"/>
                <w:sz w:val="24"/>
                <w:szCs w:val="24"/>
              </w:rPr>
            </w:pPr>
          </w:p>
          <w:p w14:paraId="3C73812F" w14:textId="4E30245E" w:rsidR="005D02CC" w:rsidRPr="00976F85" w:rsidRDefault="005D02CC" w:rsidP="00F5640E">
            <w:pPr>
              <w:rPr>
                <w:rFonts w:asciiTheme="majorHAnsi" w:hAnsiTheme="majorHAnsi" w:cstheme="majorHAnsi"/>
                <w:sz w:val="24"/>
                <w:szCs w:val="24"/>
              </w:rPr>
            </w:pPr>
            <w:r w:rsidRPr="00976F85">
              <w:rPr>
                <w:rFonts w:asciiTheme="majorHAnsi" w:hAnsiTheme="majorHAnsi" w:cstheme="majorHAnsi"/>
                <w:sz w:val="24"/>
                <w:szCs w:val="24"/>
              </w:rPr>
              <w:t xml:space="preserve">Willingness to undertake further training to provide appropriate services in relation to job role and </w:t>
            </w:r>
            <w:r w:rsidR="00880043" w:rsidRPr="00976F85">
              <w:rPr>
                <w:rFonts w:asciiTheme="majorHAnsi" w:hAnsiTheme="majorHAnsi" w:cstheme="majorHAnsi"/>
                <w:sz w:val="24"/>
                <w:szCs w:val="24"/>
              </w:rPr>
              <w:t xml:space="preserve">Merridale school aims. </w:t>
            </w:r>
          </w:p>
          <w:p w14:paraId="2B52436A" w14:textId="6C075152" w:rsidR="001A6444" w:rsidRPr="00976F85" w:rsidRDefault="001A6444" w:rsidP="00F5640E">
            <w:pPr>
              <w:rPr>
                <w:rFonts w:asciiTheme="majorHAnsi" w:hAnsiTheme="majorHAnsi" w:cstheme="majorHAnsi"/>
                <w:sz w:val="24"/>
                <w:szCs w:val="24"/>
              </w:rPr>
            </w:pPr>
          </w:p>
        </w:tc>
        <w:tc>
          <w:tcPr>
            <w:tcW w:w="3224" w:type="dxa"/>
          </w:tcPr>
          <w:p w14:paraId="1FDF212C" w14:textId="77777777" w:rsidR="001A6444" w:rsidRPr="00976F85" w:rsidRDefault="001A6444" w:rsidP="003C4EA3">
            <w:pPr>
              <w:rPr>
                <w:rFonts w:asciiTheme="majorHAnsi" w:hAnsiTheme="majorHAnsi" w:cstheme="majorHAnsi"/>
                <w:sz w:val="24"/>
                <w:szCs w:val="24"/>
              </w:rPr>
            </w:pPr>
            <w:r w:rsidRPr="00976F85">
              <w:rPr>
                <w:rFonts w:asciiTheme="majorHAnsi" w:hAnsiTheme="majorHAnsi" w:cstheme="majorHAnsi"/>
                <w:sz w:val="24"/>
                <w:szCs w:val="24"/>
              </w:rPr>
              <w:t>Application Form</w:t>
            </w:r>
          </w:p>
          <w:p w14:paraId="6C4CA2E9" w14:textId="0B07D47A" w:rsidR="001A6444" w:rsidRPr="00976F85" w:rsidRDefault="00CB381F" w:rsidP="003C4EA3">
            <w:pPr>
              <w:rPr>
                <w:rFonts w:asciiTheme="majorHAnsi" w:hAnsiTheme="majorHAnsi" w:cstheme="majorHAnsi"/>
                <w:sz w:val="24"/>
                <w:szCs w:val="24"/>
              </w:rPr>
            </w:pPr>
            <w:r w:rsidRPr="00976F85">
              <w:rPr>
                <w:rFonts w:asciiTheme="majorHAnsi" w:hAnsiTheme="majorHAnsi" w:cstheme="majorHAnsi"/>
                <w:sz w:val="24"/>
                <w:szCs w:val="24"/>
              </w:rPr>
              <w:t>Supporting statement</w:t>
            </w:r>
          </w:p>
          <w:p w14:paraId="5312B257" w14:textId="77777777" w:rsidR="001D0BC4" w:rsidRPr="00976F85" w:rsidRDefault="001D0BC4" w:rsidP="001D0BC4">
            <w:pPr>
              <w:rPr>
                <w:rFonts w:asciiTheme="majorHAnsi" w:hAnsiTheme="majorHAnsi" w:cstheme="majorHAnsi"/>
                <w:color w:val="000000" w:themeColor="text1"/>
                <w:sz w:val="24"/>
                <w:szCs w:val="24"/>
              </w:rPr>
            </w:pPr>
            <w:r w:rsidRPr="00976F85">
              <w:rPr>
                <w:rFonts w:asciiTheme="majorHAnsi" w:hAnsiTheme="majorHAnsi" w:cstheme="majorHAnsi"/>
                <w:color w:val="000000" w:themeColor="text1"/>
                <w:sz w:val="24"/>
                <w:szCs w:val="24"/>
              </w:rPr>
              <w:t>Interview</w:t>
            </w:r>
          </w:p>
          <w:p w14:paraId="0F508A73" w14:textId="77777777" w:rsidR="001D0BC4" w:rsidRPr="00976F85" w:rsidRDefault="001D0BC4" w:rsidP="001D0BC4">
            <w:pPr>
              <w:rPr>
                <w:rFonts w:asciiTheme="majorHAnsi" w:hAnsiTheme="majorHAnsi" w:cstheme="majorHAnsi"/>
                <w:color w:val="000000" w:themeColor="text1"/>
                <w:sz w:val="24"/>
                <w:szCs w:val="24"/>
              </w:rPr>
            </w:pPr>
            <w:r w:rsidRPr="00976F85">
              <w:rPr>
                <w:rFonts w:asciiTheme="majorHAnsi" w:hAnsiTheme="majorHAnsi" w:cstheme="majorHAnsi"/>
                <w:color w:val="000000" w:themeColor="text1"/>
                <w:sz w:val="24"/>
                <w:szCs w:val="24"/>
              </w:rPr>
              <w:t>References</w:t>
            </w:r>
          </w:p>
          <w:p w14:paraId="45603252" w14:textId="4E0859EB" w:rsidR="001D0BC4" w:rsidRPr="00976F85" w:rsidRDefault="001D0BC4" w:rsidP="003C4EA3">
            <w:pPr>
              <w:rPr>
                <w:rFonts w:asciiTheme="majorHAnsi" w:hAnsiTheme="majorHAnsi" w:cstheme="majorHAnsi"/>
                <w:color w:val="000000" w:themeColor="text1"/>
                <w:sz w:val="24"/>
                <w:szCs w:val="24"/>
              </w:rPr>
            </w:pPr>
          </w:p>
        </w:tc>
      </w:tr>
      <w:tr w:rsidR="001A6444" w:rsidRPr="00976F85" w14:paraId="4A275414" w14:textId="77777777" w:rsidTr="003526CD">
        <w:trPr>
          <w:trHeight w:val="1489"/>
        </w:trPr>
        <w:tc>
          <w:tcPr>
            <w:tcW w:w="2835" w:type="dxa"/>
          </w:tcPr>
          <w:p w14:paraId="7B2EBC8B" w14:textId="316E6A68" w:rsidR="001A6444" w:rsidRPr="00976F85" w:rsidRDefault="001A6444" w:rsidP="003C4EA3">
            <w:pPr>
              <w:rPr>
                <w:rFonts w:asciiTheme="majorHAnsi" w:hAnsiTheme="majorHAnsi" w:cstheme="majorHAnsi"/>
                <w:color w:val="000000" w:themeColor="text1"/>
                <w:sz w:val="24"/>
                <w:szCs w:val="24"/>
              </w:rPr>
            </w:pPr>
            <w:r w:rsidRPr="00976F85">
              <w:rPr>
                <w:rFonts w:asciiTheme="majorHAnsi" w:hAnsiTheme="majorHAnsi" w:cstheme="majorHAnsi"/>
                <w:sz w:val="24"/>
                <w:szCs w:val="24"/>
              </w:rPr>
              <w:t>Experience</w:t>
            </w:r>
          </w:p>
        </w:tc>
        <w:tc>
          <w:tcPr>
            <w:tcW w:w="8075" w:type="dxa"/>
          </w:tcPr>
          <w:p w14:paraId="6C6D0EA7" w14:textId="77777777" w:rsidR="001A6444" w:rsidRPr="00976F85" w:rsidRDefault="00FD2299" w:rsidP="00731A2E">
            <w:pPr>
              <w:rPr>
                <w:rFonts w:asciiTheme="majorHAnsi" w:hAnsiTheme="majorHAnsi" w:cstheme="majorHAnsi"/>
                <w:sz w:val="24"/>
                <w:szCs w:val="24"/>
              </w:rPr>
            </w:pPr>
            <w:r w:rsidRPr="00976F85">
              <w:rPr>
                <w:rFonts w:asciiTheme="majorHAnsi" w:hAnsiTheme="majorHAnsi" w:cstheme="majorHAnsi"/>
                <w:sz w:val="24"/>
                <w:szCs w:val="24"/>
              </w:rPr>
              <w:t>Experience of working with children in an educational background and of working with vulnerable families</w:t>
            </w:r>
          </w:p>
          <w:p w14:paraId="313D86C3" w14:textId="77777777" w:rsidR="00FD2299" w:rsidRPr="00976F85" w:rsidRDefault="00FD2299" w:rsidP="00731A2E">
            <w:pPr>
              <w:rPr>
                <w:rFonts w:asciiTheme="majorHAnsi" w:hAnsiTheme="majorHAnsi" w:cstheme="majorHAnsi"/>
                <w:sz w:val="24"/>
                <w:szCs w:val="24"/>
              </w:rPr>
            </w:pPr>
          </w:p>
          <w:p w14:paraId="50403618" w14:textId="31360EB2" w:rsidR="00FD2299" w:rsidRPr="00976F85" w:rsidRDefault="00DA196C" w:rsidP="00731A2E">
            <w:pPr>
              <w:rPr>
                <w:rFonts w:asciiTheme="majorHAnsi" w:hAnsiTheme="majorHAnsi" w:cstheme="majorHAnsi"/>
                <w:sz w:val="24"/>
                <w:szCs w:val="24"/>
              </w:rPr>
            </w:pPr>
            <w:r w:rsidRPr="00976F85">
              <w:rPr>
                <w:rFonts w:asciiTheme="majorHAnsi" w:hAnsiTheme="majorHAnsi" w:cstheme="majorHAnsi"/>
                <w:sz w:val="24"/>
                <w:szCs w:val="24"/>
              </w:rPr>
              <w:t>Experience of working and engaging with families</w:t>
            </w:r>
            <w:r w:rsidR="00CA5278" w:rsidRPr="00976F85">
              <w:rPr>
                <w:rFonts w:asciiTheme="majorHAnsi" w:hAnsiTheme="majorHAnsi" w:cstheme="majorHAnsi"/>
                <w:sz w:val="24"/>
                <w:szCs w:val="24"/>
              </w:rPr>
              <w:t xml:space="preserve">, individually, in groups or in home settings. </w:t>
            </w:r>
          </w:p>
          <w:p w14:paraId="16726290" w14:textId="77777777" w:rsidR="00CB381F" w:rsidRPr="00976F85" w:rsidRDefault="00CB381F" w:rsidP="00731A2E">
            <w:pPr>
              <w:rPr>
                <w:rFonts w:asciiTheme="majorHAnsi" w:hAnsiTheme="majorHAnsi" w:cstheme="majorHAnsi"/>
                <w:sz w:val="24"/>
                <w:szCs w:val="24"/>
              </w:rPr>
            </w:pPr>
          </w:p>
          <w:p w14:paraId="1ADA0B7F" w14:textId="77777777" w:rsidR="00CB381F" w:rsidRPr="00976F85" w:rsidRDefault="00CB381F" w:rsidP="00731A2E">
            <w:pPr>
              <w:rPr>
                <w:rFonts w:asciiTheme="majorHAnsi" w:hAnsiTheme="majorHAnsi" w:cstheme="majorHAnsi"/>
                <w:sz w:val="24"/>
                <w:szCs w:val="24"/>
              </w:rPr>
            </w:pPr>
            <w:r w:rsidRPr="00976F85">
              <w:rPr>
                <w:rFonts w:asciiTheme="majorHAnsi" w:hAnsiTheme="majorHAnsi" w:cstheme="majorHAnsi"/>
                <w:sz w:val="24"/>
                <w:szCs w:val="24"/>
              </w:rPr>
              <w:t>Experience of liaising with external organisations on child protection matters</w:t>
            </w:r>
          </w:p>
          <w:p w14:paraId="7453B5F0" w14:textId="77777777" w:rsidR="00AD5086" w:rsidRPr="00976F85" w:rsidRDefault="00AD5086" w:rsidP="00731A2E">
            <w:pPr>
              <w:rPr>
                <w:rFonts w:asciiTheme="majorHAnsi" w:hAnsiTheme="majorHAnsi" w:cstheme="majorHAnsi"/>
                <w:sz w:val="24"/>
                <w:szCs w:val="24"/>
              </w:rPr>
            </w:pPr>
          </w:p>
          <w:p w14:paraId="27E81CE9" w14:textId="79D3ADED" w:rsidR="00AD5086" w:rsidRPr="00976F85" w:rsidRDefault="00AD5086" w:rsidP="00731A2E">
            <w:pPr>
              <w:rPr>
                <w:rFonts w:asciiTheme="majorHAnsi" w:hAnsiTheme="majorHAnsi" w:cstheme="majorHAnsi"/>
                <w:sz w:val="24"/>
                <w:szCs w:val="24"/>
              </w:rPr>
            </w:pPr>
            <w:r w:rsidRPr="00976F85">
              <w:rPr>
                <w:rFonts w:asciiTheme="majorHAnsi" w:hAnsiTheme="majorHAnsi" w:cstheme="majorHAnsi"/>
                <w:sz w:val="24"/>
                <w:szCs w:val="24"/>
              </w:rPr>
              <w:t>Experiencing of conducting Early Help Assessments or similar and completing actions linked to these to support children and families.</w:t>
            </w:r>
          </w:p>
        </w:tc>
        <w:tc>
          <w:tcPr>
            <w:tcW w:w="3224" w:type="dxa"/>
          </w:tcPr>
          <w:p w14:paraId="742C9FA7" w14:textId="77777777" w:rsidR="001A6444" w:rsidRPr="00976F85" w:rsidRDefault="001A6444" w:rsidP="003C4EA3">
            <w:pPr>
              <w:rPr>
                <w:rFonts w:asciiTheme="majorHAnsi" w:hAnsiTheme="majorHAnsi" w:cstheme="majorHAnsi"/>
                <w:sz w:val="24"/>
                <w:szCs w:val="24"/>
              </w:rPr>
            </w:pPr>
            <w:r w:rsidRPr="00976F85">
              <w:rPr>
                <w:rFonts w:asciiTheme="majorHAnsi" w:hAnsiTheme="majorHAnsi" w:cstheme="majorHAnsi"/>
                <w:sz w:val="24"/>
                <w:szCs w:val="24"/>
              </w:rPr>
              <w:t>Application Form</w:t>
            </w:r>
          </w:p>
          <w:p w14:paraId="26055AE0" w14:textId="446B0662" w:rsidR="001A6444" w:rsidRPr="00976F85" w:rsidRDefault="00CB381F" w:rsidP="003C4EA3">
            <w:pPr>
              <w:rPr>
                <w:rFonts w:asciiTheme="majorHAnsi" w:hAnsiTheme="majorHAnsi" w:cstheme="majorHAnsi"/>
                <w:sz w:val="24"/>
                <w:szCs w:val="24"/>
              </w:rPr>
            </w:pPr>
            <w:r w:rsidRPr="00976F85">
              <w:rPr>
                <w:rFonts w:asciiTheme="majorHAnsi" w:hAnsiTheme="majorHAnsi" w:cstheme="majorHAnsi"/>
                <w:sz w:val="24"/>
                <w:szCs w:val="24"/>
              </w:rPr>
              <w:t>Supporting statement</w:t>
            </w:r>
          </w:p>
          <w:p w14:paraId="367C1127" w14:textId="77777777" w:rsidR="001D0BC4" w:rsidRPr="00976F85" w:rsidRDefault="001D0BC4" w:rsidP="001D0BC4">
            <w:pPr>
              <w:rPr>
                <w:rFonts w:asciiTheme="majorHAnsi" w:hAnsiTheme="majorHAnsi" w:cstheme="majorHAnsi"/>
                <w:color w:val="000000" w:themeColor="text1"/>
                <w:sz w:val="24"/>
                <w:szCs w:val="24"/>
              </w:rPr>
            </w:pPr>
            <w:r w:rsidRPr="00976F85">
              <w:rPr>
                <w:rFonts w:asciiTheme="majorHAnsi" w:hAnsiTheme="majorHAnsi" w:cstheme="majorHAnsi"/>
                <w:color w:val="000000" w:themeColor="text1"/>
                <w:sz w:val="24"/>
                <w:szCs w:val="24"/>
              </w:rPr>
              <w:t>Interview</w:t>
            </w:r>
          </w:p>
          <w:p w14:paraId="50AACD79" w14:textId="77777777" w:rsidR="001D0BC4" w:rsidRPr="00976F85" w:rsidRDefault="001D0BC4" w:rsidP="001D0BC4">
            <w:pPr>
              <w:rPr>
                <w:rFonts w:asciiTheme="majorHAnsi" w:hAnsiTheme="majorHAnsi" w:cstheme="majorHAnsi"/>
                <w:color w:val="000000" w:themeColor="text1"/>
                <w:sz w:val="24"/>
                <w:szCs w:val="24"/>
              </w:rPr>
            </w:pPr>
            <w:r w:rsidRPr="00976F85">
              <w:rPr>
                <w:rFonts w:asciiTheme="majorHAnsi" w:hAnsiTheme="majorHAnsi" w:cstheme="majorHAnsi"/>
                <w:color w:val="000000" w:themeColor="text1"/>
                <w:sz w:val="24"/>
                <w:szCs w:val="24"/>
              </w:rPr>
              <w:t>References</w:t>
            </w:r>
          </w:p>
          <w:p w14:paraId="0B5B570D" w14:textId="6249300E" w:rsidR="001D0BC4" w:rsidRPr="00976F85" w:rsidRDefault="001D0BC4" w:rsidP="003C4EA3">
            <w:pPr>
              <w:rPr>
                <w:rFonts w:asciiTheme="majorHAnsi" w:hAnsiTheme="majorHAnsi" w:cstheme="majorHAnsi"/>
                <w:color w:val="000000" w:themeColor="text1"/>
                <w:sz w:val="24"/>
                <w:szCs w:val="24"/>
              </w:rPr>
            </w:pPr>
          </w:p>
        </w:tc>
      </w:tr>
      <w:tr w:rsidR="001A6444" w:rsidRPr="00976F85" w14:paraId="23E98F10" w14:textId="77777777" w:rsidTr="003526CD">
        <w:trPr>
          <w:trHeight w:val="143"/>
        </w:trPr>
        <w:tc>
          <w:tcPr>
            <w:tcW w:w="2835" w:type="dxa"/>
          </w:tcPr>
          <w:p w14:paraId="2CC57B0E" w14:textId="77777777" w:rsidR="001A6444" w:rsidRPr="00976F85" w:rsidRDefault="001A6444" w:rsidP="003C4EA3">
            <w:pPr>
              <w:pStyle w:val="Heading4"/>
              <w:spacing w:before="0"/>
              <w:rPr>
                <w:rFonts w:asciiTheme="majorHAnsi" w:hAnsiTheme="majorHAnsi" w:cstheme="majorHAnsi"/>
                <w:sz w:val="24"/>
                <w:szCs w:val="24"/>
              </w:rPr>
            </w:pPr>
            <w:r w:rsidRPr="00976F85">
              <w:rPr>
                <w:rFonts w:asciiTheme="majorHAnsi" w:hAnsiTheme="majorHAnsi" w:cstheme="majorHAnsi"/>
                <w:sz w:val="24"/>
                <w:szCs w:val="24"/>
              </w:rPr>
              <w:lastRenderedPageBreak/>
              <w:t xml:space="preserve">Knowledge </w:t>
            </w:r>
          </w:p>
          <w:p w14:paraId="61D1729B" w14:textId="2F0E8621" w:rsidR="001A6444" w:rsidRPr="00976F85" w:rsidRDefault="001A6444" w:rsidP="003C4EA3">
            <w:pPr>
              <w:rPr>
                <w:rFonts w:asciiTheme="majorHAnsi" w:hAnsiTheme="majorHAnsi" w:cstheme="majorHAnsi"/>
                <w:color w:val="000000" w:themeColor="text1"/>
                <w:sz w:val="24"/>
                <w:szCs w:val="24"/>
              </w:rPr>
            </w:pPr>
            <w:r w:rsidRPr="00976F85">
              <w:rPr>
                <w:rFonts w:asciiTheme="majorHAnsi" w:hAnsiTheme="majorHAnsi" w:cstheme="majorHAnsi"/>
                <w:b/>
                <w:sz w:val="24"/>
                <w:szCs w:val="24"/>
              </w:rPr>
              <w:t xml:space="preserve">and Skills  </w:t>
            </w:r>
          </w:p>
        </w:tc>
        <w:tc>
          <w:tcPr>
            <w:tcW w:w="8075" w:type="dxa"/>
          </w:tcPr>
          <w:p w14:paraId="5927E3EB" w14:textId="2F469819" w:rsidR="0027742E" w:rsidRPr="00976F85" w:rsidRDefault="0027742E" w:rsidP="007B0F5C">
            <w:pPr>
              <w:rPr>
                <w:rFonts w:asciiTheme="majorHAnsi" w:hAnsiTheme="majorHAnsi" w:cstheme="majorHAnsi"/>
                <w:sz w:val="24"/>
                <w:szCs w:val="24"/>
              </w:rPr>
            </w:pPr>
            <w:r w:rsidRPr="00976F85">
              <w:rPr>
                <w:rFonts w:asciiTheme="majorHAnsi" w:hAnsiTheme="majorHAnsi" w:cstheme="majorHAnsi"/>
                <w:sz w:val="24"/>
                <w:szCs w:val="24"/>
              </w:rPr>
              <w:t xml:space="preserve">Knowledge and understanding of current issues in family support, child development and parenting. </w:t>
            </w:r>
          </w:p>
          <w:p w14:paraId="7E1A4A78" w14:textId="77777777" w:rsidR="00A027C9" w:rsidRPr="00976F85" w:rsidRDefault="00A027C9" w:rsidP="007B0F5C">
            <w:pPr>
              <w:rPr>
                <w:rFonts w:asciiTheme="majorHAnsi" w:hAnsiTheme="majorHAnsi" w:cstheme="majorHAnsi"/>
                <w:sz w:val="24"/>
                <w:szCs w:val="24"/>
              </w:rPr>
            </w:pPr>
          </w:p>
          <w:p w14:paraId="2CB3125D" w14:textId="5ACA36EB" w:rsidR="00A027C9" w:rsidRPr="00976F85" w:rsidRDefault="00A027C9" w:rsidP="007B0F5C">
            <w:pPr>
              <w:rPr>
                <w:rFonts w:asciiTheme="majorHAnsi" w:hAnsiTheme="majorHAnsi" w:cstheme="majorHAnsi"/>
                <w:sz w:val="24"/>
                <w:szCs w:val="24"/>
              </w:rPr>
            </w:pPr>
            <w:r w:rsidRPr="00976F85">
              <w:rPr>
                <w:rFonts w:asciiTheme="majorHAnsi" w:hAnsiTheme="majorHAnsi" w:cstheme="majorHAnsi"/>
                <w:sz w:val="24"/>
                <w:szCs w:val="24"/>
              </w:rPr>
              <w:t>An understanding of the differing cultural and religious needs of the school community</w:t>
            </w:r>
          </w:p>
          <w:p w14:paraId="6D3E79B1" w14:textId="77777777" w:rsidR="0027742E" w:rsidRPr="00976F85" w:rsidRDefault="0027742E" w:rsidP="007B0F5C">
            <w:pPr>
              <w:rPr>
                <w:rFonts w:asciiTheme="majorHAnsi" w:hAnsiTheme="majorHAnsi" w:cstheme="majorHAnsi"/>
                <w:sz w:val="24"/>
                <w:szCs w:val="24"/>
              </w:rPr>
            </w:pPr>
          </w:p>
          <w:p w14:paraId="65577B58" w14:textId="6A5F8356" w:rsidR="001A6444" w:rsidRPr="00976F85" w:rsidRDefault="007B0F5C" w:rsidP="007B0F5C">
            <w:pPr>
              <w:rPr>
                <w:rFonts w:asciiTheme="majorHAnsi" w:hAnsiTheme="majorHAnsi" w:cstheme="majorHAnsi"/>
                <w:sz w:val="24"/>
                <w:szCs w:val="24"/>
              </w:rPr>
            </w:pPr>
            <w:r w:rsidRPr="00976F85">
              <w:rPr>
                <w:rFonts w:asciiTheme="majorHAnsi" w:hAnsiTheme="majorHAnsi" w:cstheme="majorHAnsi"/>
                <w:sz w:val="24"/>
                <w:szCs w:val="24"/>
              </w:rPr>
              <w:t>Good time management/organisational skills</w:t>
            </w:r>
          </w:p>
          <w:p w14:paraId="55E81D79" w14:textId="77777777" w:rsidR="00824CCD" w:rsidRPr="00976F85" w:rsidRDefault="00824CCD" w:rsidP="007B0F5C">
            <w:pPr>
              <w:rPr>
                <w:rFonts w:asciiTheme="majorHAnsi" w:hAnsiTheme="majorHAnsi" w:cstheme="majorHAnsi"/>
                <w:sz w:val="24"/>
                <w:szCs w:val="24"/>
              </w:rPr>
            </w:pPr>
          </w:p>
          <w:p w14:paraId="0552F562" w14:textId="25E3F644" w:rsidR="00824CCD" w:rsidRPr="00976F85" w:rsidRDefault="00824CCD" w:rsidP="007B0F5C">
            <w:pPr>
              <w:rPr>
                <w:rFonts w:asciiTheme="majorHAnsi" w:hAnsiTheme="majorHAnsi" w:cstheme="majorHAnsi"/>
                <w:sz w:val="24"/>
                <w:szCs w:val="24"/>
              </w:rPr>
            </w:pPr>
            <w:r w:rsidRPr="00976F85">
              <w:rPr>
                <w:rFonts w:asciiTheme="majorHAnsi" w:hAnsiTheme="majorHAnsi" w:cstheme="majorHAnsi"/>
                <w:sz w:val="24"/>
                <w:szCs w:val="24"/>
              </w:rPr>
              <w:t>Excellent</w:t>
            </w:r>
            <w:r w:rsidRPr="00976F85">
              <w:rPr>
                <w:rFonts w:asciiTheme="majorHAnsi" w:hAnsiTheme="majorHAnsi" w:cstheme="majorHAnsi"/>
                <w:sz w:val="24"/>
                <w:szCs w:val="24"/>
              </w:rPr>
              <w:t xml:space="preserve"> understanding of child protection policies, procedures and the importance of safeguarding</w:t>
            </w:r>
          </w:p>
          <w:p w14:paraId="3E86C296" w14:textId="77777777" w:rsidR="007B0F5C" w:rsidRPr="00976F85" w:rsidRDefault="007B0F5C" w:rsidP="007B0F5C">
            <w:pPr>
              <w:rPr>
                <w:rFonts w:asciiTheme="majorHAnsi" w:hAnsiTheme="majorHAnsi" w:cstheme="majorHAnsi"/>
                <w:sz w:val="24"/>
                <w:szCs w:val="24"/>
              </w:rPr>
            </w:pPr>
          </w:p>
          <w:p w14:paraId="731220D6" w14:textId="1982B83E" w:rsidR="007132C2" w:rsidRPr="00976F85" w:rsidRDefault="007132C2" w:rsidP="007B0F5C">
            <w:pPr>
              <w:rPr>
                <w:rFonts w:asciiTheme="majorHAnsi" w:hAnsiTheme="majorHAnsi" w:cstheme="majorHAnsi"/>
                <w:sz w:val="24"/>
                <w:szCs w:val="24"/>
              </w:rPr>
            </w:pPr>
            <w:r w:rsidRPr="00976F85">
              <w:rPr>
                <w:rFonts w:asciiTheme="majorHAnsi" w:hAnsiTheme="majorHAnsi" w:cstheme="majorHAnsi"/>
                <w:sz w:val="24"/>
                <w:szCs w:val="24"/>
              </w:rPr>
              <w:t>A commitment to safeguarding and promoting the welfare of children</w:t>
            </w:r>
          </w:p>
          <w:p w14:paraId="46AF004A" w14:textId="77777777" w:rsidR="004857E9" w:rsidRPr="00976F85" w:rsidRDefault="004857E9" w:rsidP="007B0F5C">
            <w:pPr>
              <w:rPr>
                <w:rFonts w:asciiTheme="majorHAnsi" w:hAnsiTheme="majorHAnsi" w:cstheme="majorHAnsi"/>
                <w:sz w:val="24"/>
                <w:szCs w:val="24"/>
              </w:rPr>
            </w:pPr>
          </w:p>
          <w:p w14:paraId="306F1713" w14:textId="30D4F6F7" w:rsidR="004857E9" w:rsidRPr="00976F85" w:rsidRDefault="004857E9" w:rsidP="007B0F5C">
            <w:pPr>
              <w:rPr>
                <w:rFonts w:asciiTheme="majorHAnsi" w:hAnsiTheme="majorHAnsi" w:cstheme="majorHAnsi"/>
                <w:sz w:val="24"/>
                <w:szCs w:val="24"/>
              </w:rPr>
            </w:pPr>
            <w:r w:rsidRPr="00976F85">
              <w:rPr>
                <w:rFonts w:asciiTheme="majorHAnsi" w:hAnsiTheme="majorHAnsi" w:cstheme="majorHAnsi"/>
                <w:sz w:val="24"/>
                <w:szCs w:val="24"/>
              </w:rPr>
              <w:t>Effective verbal and written communication skills</w:t>
            </w:r>
          </w:p>
          <w:p w14:paraId="32DD184F" w14:textId="77777777" w:rsidR="000B1546" w:rsidRPr="00976F85" w:rsidRDefault="000B1546" w:rsidP="007B0F5C">
            <w:pPr>
              <w:rPr>
                <w:rFonts w:asciiTheme="majorHAnsi" w:hAnsiTheme="majorHAnsi" w:cstheme="majorHAnsi"/>
                <w:sz w:val="24"/>
                <w:szCs w:val="24"/>
              </w:rPr>
            </w:pPr>
          </w:p>
          <w:p w14:paraId="2F164CFB" w14:textId="0593F79A" w:rsidR="000B1546" w:rsidRPr="00976F85" w:rsidRDefault="000B1546" w:rsidP="007B0F5C">
            <w:pPr>
              <w:rPr>
                <w:rFonts w:asciiTheme="majorHAnsi" w:hAnsiTheme="majorHAnsi" w:cstheme="majorHAnsi"/>
                <w:sz w:val="24"/>
                <w:szCs w:val="24"/>
              </w:rPr>
            </w:pPr>
            <w:r w:rsidRPr="00976F85">
              <w:rPr>
                <w:rFonts w:asciiTheme="majorHAnsi" w:hAnsiTheme="majorHAnsi" w:cstheme="majorHAnsi"/>
                <w:sz w:val="24"/>
                <w:szCs w:val="24"/>
              </w:rPr>
              <w:t>Ability to plan and prioritise casework</w:t>
            </w:r>
          </w:p>
          <w:p w14:paraId="3B9BE58C" w14:textId="77777777" w:rsidR="00E118EE" w:rsidRPr="00976F85" w:rsidRDefault="00E118EE" w:rsidP="007B0F5C">
            <w:pPr>
              <w:rPr>
                <w:rFonts w:asciiTheme="majorHAnsi" w:hAnsiTheme="majorHAnsi" w:cstheme="majorHAnsi"/>
                <w:sz w:val="24"/>
                <w:szCs w:val="24"/>
              </w:rPr>
            </w:pPr>
          </w:p>
          <w:p w14:paraId="3E2D6102" w14:textId="6DEF5BEC" w:rsidR="00E118EE" w:rsidRPr="00976F85" w:rsidRDefault="00E118EE" w:rsidP="007B0F5C">
            <w:pPr>
              <w:rPr>
                <w:rFonts w:asciiTheme="majorHAnsi" w:hAnsiTheme="majorHAnsi" w:cstheme="majorHAnsi"/>
                <w:sz w:val="24"/>
                <w:szCs w:val="24"/>
              </w:rPr>
            </w:pPr>
            <w:r w:rsidRPr="00976F85">
              <w:rPr>
                <w:rFonts w:asciiTheme="majorHAnsi" w:hAnsiTheme="majorHAnsi" w:cstheme="majorHAnsi"/>
                <w:sz w:val="24"/>
                <w:szCs w:val="24"/>
              </w:rPr>
              <w:t>Working knowledge of school procedures</w:t>
            </w:r>
          </w:p>
          <w:p w14:paraId="63688AC2" w14:textId="77777777" w:rsidR="000D5E0E" w:rsidRPr="00976F85" w:rsidRDefault="000D5E0E" w:rsidP="007B0F5C">
            <w:pPr>
              <w:rPr>
                <w:rFonts w:asciiTheme="majorHAnsi" w:hAnsiTheme="majorHAnsi" w:cstheme="majorHAnsi"/>
                <w:sz w:val="24"/>
                <w:szCs w:val="24"/>
              </w:rPr>
            </w:pPr>
          </w:p>
          <w:p w14:paraId="644C36D9" w14:textId="5AE10C41" w:rsidR="000D5E0E" w:rsidRPr="00976F85" w:rsidRDefault="000D5E0E" w:rsidP="007B0F5C">
            <w:pPr>
              <w:rPr>
                <w:rFonts w:asciiTheme="majorHAnsi" w:hAnsiTheme="majorHAnsi" w:cstheme="majorHAnsi"/>
                <w:sz w:val="24"/>
                <w:szCs w:val="24"/>
              </w:rPr>
            </w:pPr>
            <w:r w:rsidRPr="00976F85">
              <w:rPr>
                <w:rFonts w:asciiTheme="majorHAnsi" w:hAnsiTheme="majorHAnsi" w:cstheme="majorHAnsi"/>
                <w:sz w:val="24"/>
                <w:szCs w:val="24"/>
              </w:rPr>
              <w:t>Good listener and empathetic</w:t>
            </w:r>
          </w:p>
          <w:p w14:paraId="259D5370" w14:textId="77777777" w:rsidR="00196567" w:rsidRPr="00976F85" w:rsidRDefault="00196567" w:rsidP="007B0F5C">
            <w:pPr>
              <w:rPr>
                <w:rFonts w:asciiTheme="majorHAnsi" w:hAnsiTheme="majorHAnsi" w:cstheme="majorHAnsi"/>
                <w:sz w:val="24"/>
                <w:szCs w:val="24"/>
              </w:rPr>
            </w:pPr>
          </w:p>
          <w:p w14:paraId="71EFC910" w14:textId="170169AB" w:rsidR="00196567" w:rsidRPr="00976F85" w:rsidRDefault="00196567" w:rsidP="007B0F5C">
            <w:pPr>
              <w:rPr>
                <w:rFonts w:asciiTheme="majorHAnsi" w:hAnsiTheme="majorHAnsi" w:cstheme="majorHAnsi"/>
                <w:sz w:val="24"/>
                <w:szCs w:val="24"/>
              </w:rPr>
            </w:pPr>
            <w:r w:rsidRPr="00976F85">
              <w:rPr>
                <w:rFonts w:asciiTheme="majorHAnsi" w:hAnsiTheme="majorHAnsi" w:cstheme="majorHAnsi"/>
                <w:sz w:val="24"/>
                <w:szCs w:val="24"/>
              </w:rPr>
              <w:t>Work constructively as part of a team</w:t>
            </w:r>
          </w:p>
          <w:p w14:paraId="3D532927" w14:textId="77777777" w:rsidR="00FC4F3D" w:rsidRPr="00976F85" w:rsidRDefault="00FC4F3D" w:rsidP="007B0F5C">
            <w:pPr>
              <w:rPr>
                <w:rFonts w:asciiTheme="majorHAnsi" w:hAnsiTheme="majorHAnsi" w:cstheme="majorHAnsi"/>
                <w:sz w:val="24"/>
                <w:szCs w:val="24"/>
              </w:rPr>
            </w:pPr>
          </w:p>
          <w:p w14:paraId="56DA3BAB" w14:textId="0D2FFA6C" w:rsidR="00FC4F3D" w:rsidRPr="00976F85" w:rsidRDefault="00FC4F3D" w:rsidP="007B0F5C">
            <w:pPr>
              <w:rPr>
                <w:rFonts w:asciiTheme="majorHAnsi" w:hAnsiTheme="majorHAnsi" w:cstheme="majorHAnsi"/>
                <w:sz w:val="24"/>
                <w:szCs w:val="24"/>
              </w:rPr>
            </w:pPr>
            <w:r w:rsidRPr="00976F85">
              <w:rPr>
                <w:rFonts w:asciiTheme="majorHAnsi" w:hAnsiTheme="majorHAnsi" w:cstheme="majorHAnsi"/>
                <w:sz w:val="24"/>
                <w:szCs w:val="24"/>
              </w:rPr>
              <w:t>Assertive and Proactive</w:t>
            </w:r>
          </w:p>
          <w:p w14:paraId="3EE819F9" w14:textId="77777777" w:rsidR="00AE6892" w:rsidRPr="00976F85" w:rsidRDefault="00AE6892" w:rsidP="007B0F5C">
            <w:pPr>
              <w:rPr>
                <w:rFonts w:asciiTheme="majorHAnsi" w:hAnsiTheme="majorHAnsi" w:cstheme="majorHAnsi"/>
                <w:sz w:val="24"/>
                <w:szCs w:val="24"/>
              </w:rPr>
            </w:pPr>
          </w:p>
          <w:p w14:paraId="53CB1D74" w14:textId="3235CFEC" w:rsidR="00AE6892" w:rsidRPr="00976F85" w:rsidRDefault="00AE6892" w:rsidP="007B0F5C">
            <w:pPr>
              <w:rPr>
                <w:rFonts w:asciiTheme="majorHAnsi" w:hAnsiTheme="majorHAnsi" w:cstheme="majorHAnsi"/>
                <w:sz w:val="24"/>
                <w:szCs w:val="24"/>
              </w:rPr>
            </w:pPr>
            <w:r w:rsidRPr="00976F85">
              <w:rPr>
                <w:rFonts w:asciiTheme="majorHAnsi" w:hAnsiTheme="majorHAnsi" w:cstheme="majorHAnsi"/>
                <w:sz w:val="24"/>
                <w:szCs w:val="24"/>
              </w:rPr>
              <w:t>Flexible and adaptable approach to people and situations</w:t>
            </w:r>
          </w:p>
          <w:p w14:paraId="2EAFE2A4" w14:textId="77777777" w:rsidR="0027742E" w:rsidRPr="00976F85" w:rsidRDefault="0027742E" w:rsidP="007B0F5C">
            <w:pPr>
              <w:rPr>
                <w:rFonts w:asciiTheme="majorHAnsi" w:hAnsiTheme="majorHAnsi" w:cstheme="majorHAnsi"/>
                <w:sz w:val="24"/>
                <w:szCs w:val="24"/>
              </w:rPr>
            </w:pPr>
          </w:p>
          <w:p w14:paraId="262661EC" w14:textId="298773D3" w:rsidR="0027742E" w:rsidRPr="00976F85" w:rsidRDefault="0027742E" w:rsidP="007B0F5C">
            <w:pPr>
              <w:rPr>
                <w:rFonts w:asciiTheme="majorHAnsi" w:hAnsiTheme="majorHAnsi" w:cstheme="majorHAnsi"/>
                <w:sz w:val="24"/>
                <w:szCs w:val="24"/>
              </w:rPr>
            </w:pPr>
            <w:r w:rsidRPr="00976F85">
              <w:rPr>
                <w:rFonts w:asciiTheme="majorHAnsi" w:hAnsiTheme="majorHAnsi" w:cstheme="majorHAnsi"/>
                <w:sz w:val="24"/>
                <w:szCs w:val="24"/>
              </w:rPr>
              <w:t>Able to work and communicate with others in confidence</w:t>
            </w:r>
          </w:p>
          <w:p w14:paraId="59B1571A" w14:textId="77777777" w:rsidR="004910D7" w:rsidRPr="00976F85" w:rsidRDefault="004910D7" w:rsidP="007B0F5C">
            <w:pPr>
              <w:rPr>
                <w:rFonts w:asciiTheme="majorHAnsi" w:hAnsiTheme="majorHAnsi" w:cstheme="majorHAnsi"/>
                <w:sz w:val="24"/>
                <w:szCs w:val="24"/>
              </w:rPr>
            </w:pPr>
          </w:p>
          <w:p w14:paraId="2E80F9E2" w14:textId="6CF5150A" w:rsidR="004910D7" w:rsidRPr="00976F85" w:rsidRDefault="004910D7" w:rsidP="007B0F5C">
            <w:pPr>
              <w:rPr>
                <w:rFonts w:asciiTheme="majorHAnsi" w:hAnsiTheme="majorHAnsi" w:cstheme="majorHAnsi"/>
                <w:sz w:val="24"/>
                <w:szCs w:val="24"/>
              </w:rPr>
            </w:pPr>
            <w:r w:rsidRPr="00976F85">
              <w:rPr>
                <w:rFonts w:asciiTheme="majorHAnsi" w:hAnsiTheme="majorHAnsi" w:cstheme="majorHAnsi"/>
                <w:sz w:val="24"/>
                <w:szCs w:val="24"/>
              </w:rPr>
              <w:t>Full, clean driving licence and use of a car</w:t>
            </w:r>
          </w:p>
          <w:p w14:paraId="7A8DFD25" w14:textId="48C44998" w:rsidR="007B0F5C" w:rsidRPr="00976F85" w:rsidRDefault="007B0F5C" w:rsidP="007B0F5C">
            <w:pPr>
              <w:rPr>
                <w:rFonts w:asciiTheme="majorHAnsi" w:hAnsiTheme="majorHAnsi" w:cstheme="majorHAnsi"/>
                <w:sz w:val="24"/>
                <w:szCs w:val="24"/>
              </w:rPr>
            </w:pPr>
          </w:p>
        </w:tc>
        <w:tc>
          <w:tcPr>
            <w:tcW w:w="3224" w:type="dxa"/>
          </w:tcPr>
          <w:p w14:paraId="52DE0C0D" w14:textId="77777777" w:rsidR="002F5794" w:rsidRPr="00976F85" w:rsidRDefault="002F5794" w:rsidP="002F5794">
            <w:pPr>
              <w:rPr>
                <w:rFonts w:asciiTheme="majorHAnsi" w:hAnsiTheme="majorHAnsi" w:cstheme="majorHAnsi"/>
                <w:sz w:val="24"/>
                <w:szCs w:val="24"/>
              </w:rPr>
            </w:pPr>
            <w:r w:rsidRPr="00976F85">
              <w:rPr>
                <w:rFonts w:asciiTheme="majorHAnsi" w:hAnsiTheme="majorHAnsi" w:cstheme="majorHAnsi"/>
                <w:sz w:val="24"/>
                <w:szCs w:val="24"/>
              </w:rPr>
              <w:lastRenderedPageBreak/>
              <w:t>Application Form</w:t>
            </w:r>
          </w:p>
          <w:p w14:paraId="2B8133CD" w14:textId="27B7F382" w:rsidR="002F5794" w:rsidRPr="00976F85" w:rsidRDefault="008E2B72" w:rsidP="002F5794">
            <w:pPr>
              <w:rPr>
                <w:rFonts w:asciiTheme="majorHAnsi" w:hAnsiTheme="majorHAnsi" w:cstheme="majorHAnsi"/>
                <w:sz w:val="24"/>
                <w:szCs w:val="24"/>
              </w:rPr>
            </w:pPr>
            <w:r w:rsidRPr="00976F85">
              <w:rPr>
                <w:rFonts w:asciiTheme="majorHAnsi" w:hAnsiTheme="majorHAnsi" w:cstheme="majorHAnsi"/>
                <w:sz w:val="24"/>
                <w:szCs w:val="24"/>
              </w:rPr>
              <w:t>Supporting statement</w:t>
            </w:r>
          </w:p>
          <w:p w14:paraId="16AD1A97" w14:textId="77777777" w:rsidR="002F5794" w:rsidRPr="00976F85" w:rsidRDefault="002F5794" w:rsidP="002F5794">
            <w:pPr>
              <w:rPr>
                <w:rFonts w:asciiTheme="majorHAnsi" w:hAnsiTheme="majorHAnsi" w:cstheme="majorHAnsi"/>
                <w:color w:val="000000" w:themeColor="text1"/>
                <w:sz w:val="24"/>
                <w:szCs w:val="24"/>
              </w:rPr>
            </w:pPr>
            <w:r w:rsidRPr="00976F85">
              <w:rPr>
                <w:rFonts w:asciiTheme="majorHAnsi" w:hAnsiTheme="majorHAnsi" w:cstheme="majorHAnsi"/>
                <w:color w:val="000000" w:themeColor="text1"/>
                <w:sz w:val="24"/>
                <w:szCs w:val="24"/>
              </w:rPr>
              <w:t>Interview</w:t>
            </w:r>
          </w:p>
          <w:p w14:paraId="09E1C18A" w14:textId="77777777" w:rsidR="002F5794" w:rsidRPr="00976F85" w:rsidRDefault="002F5794" w:rsidP="002F5794">
            <w:pPr>
              <w:rPr>
                <w:rFonts w:asciiTheme="majorHAnsi" w:hAnsiTheme="majorHAnsi" w:cstheme="majorHAnsi"/>
                <w:color w:val="000000" w:themeColor="text1"/>
                <w:sz w:val="24"/>
                <w:szCs w:val="24"/>
              </w:rPr>
            </w:pPr>
            <w:r w:rsidRPr="00976F85">
              <w:rPr>
                <w:rFonts w:asciiTheme="majorHAnsi" w:hAnsiTheme="majorHAnsi" w:cstheme="majorHAnsi"/>
                <w:color w:val="000000" w:themeColor="text1"/>
                <w:sz w:val="24"/>
                <w:szCs w:val="24"/>
              </w:rPr>
              <w:t>References</w:t>
            </w:r>
          </w:p>
          <w:p w14:paraId="78C11FB0" w14:textId="3F623ECC" w:rsidR="001A6444" w:rsidRPr="00976F85" w:rsidRDefault="001A6444" w:rsidP="003C4EA3">
            <w:pPr>
              <w:rPr>
                <w:rFonts w:asciiTheme="majorHAnsi" w:hAnsiTheme="majorHAnsi" w:cstheme="majorHAnsi"/>
                <w:color w:val="000000" w:themeColor="text1"/>
                <w:sz w:val="24"/>
                <w:szCs w:val="24"/>
              </w:rPr>
            </w:pPr>
          </w:p>
        </w:tc>
      </w:tr>
      <w:tr w:rsidR="001A6444" w:rsidRPr="00976F85" w14:paraId="168BE071" w14:textId="77777777" w:rsidTr="003526CD">
        <w:trPr>
          <w:trHeight w:val="1746"/>
        </w:trPr>
        <w:tc>
          <w:tcPr>
            <w:tcW w:w="2835" w:type="dxa"/>
          </w:tcPr>
          <w:p w14:paraId="5222107C" w14:textId="4205F310" w:rsidR="001A6444" w:rsidRPr="00976F85" w:rsidRDefault="001A6444" w:rsidP="003C4EA3">
            <w:pPr>
              <w:rPr>
                <w:rFonts w:asciiTheme="majorHAnsi" w:hAnsiTheme="majorHAnsi" w:cstheme="majorHAnsi"/>
                <w:color w:val="000000" w:themeColor="text1"/>
                <w:sz w:val="24"/>
                <w:szCs w:val="24"/>
              </w:rPr>
            </w:pPr>
            <w:r w:rsidRPr="00976F85">
              <w:rPr>
                <w:rFonts w:asciiTheme="majorHAnsi" w:hAnsiTheme="majorHAnsi" w:cstheme="majorHAnsi"/>
                <w:b/>
                <w:sz w:val="24"/>
                <w:szCs w:val="24"/>
              </w:rPr>
              <w:t>Personal Qualities</w:t>
            </w:r>
          </w:p>
        </w:tc>
        <w:tc>
          <w:tcPr>
            <w:tcW w:w="8075" w:type="dxa"/>
          </w:tcPr>
          <w:p w14:paraId="48B9AD0A" w14:textId="1CEECDE6" w:rsidR="00703C60" w:rsidRPr="00976F85" w:rsidRDefault="00703C60"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Non-judgemental approach</w:t>
            </w:r>
          </w:p>
          <w:p w14:paraId="08FD4279" w14:textId="0CEDB338" w:rsidR="008E2B72" w:rsidRPr="00976F85" w:rsidRDefault="008E2B72"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A commitment to the role and the families and children of Merridale Primary School</w:t>
            </w:r>
          </w:p>
          <w:p w14:paraId="0E98C7A1" w14:textId="2AF13095" w:rsidR="00703C60" w:rsidRPr="00976F85" w:rsidRDefault="00703C60"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 xml:space="preserve">Personal presence and high expectations of self </w:t>
            </w:r>
          </w:p>
          <w:p w14:paraId="4792C379" w14:textId="7E3E919D" w:rsidR="00703C60" w:rsidRPr="00976F85" w:rsidRDefault="00703C60"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 xml:space="preserve">Committed, dedicated and approachable </w:t>
            </w:r>
          </w:p>
          <w:p w14:paraId="4BF5E99E" w14:textId="3748E609" w:rsidR="008E2B72" w:rsidRPr="00976F85" w:rsidRDefault="008E2B72"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Punctual</w:t>
            </w:r>
          </w:p>
          <w:p w14:paraId="794A7929" w14:textId="78254449" w:rsidR="001A6444" w:rsidRPr="00976F85" w:rsidRDefault="001A6444"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Reliable, honest, efficient with good communication skills</w:t>
            </w:r>
          </w:p>
          <w:p w14:paraId="39171D9F" w14:textId="77777777" w:rsidR="001A6444" w:rsidRPr="00976F85" w:rsidRDefault="001A6444" w:rsidP="003C4EA3">
            <w:pPr>
              <w:numPr>
                <w:ilvl w:val="0"/>
                <w:numId w:val="6"/>
              </w:numPr>
              <w:rPr>
                <w:rFonts w:asciiTheme="majorHAnsi" w:hAnsiTheme="majorHAnsi" w:cstheme="majorHAnsi"/>
                <w:sz w:val="24"/>
                <w:szCs w:val="24"/>
              </w:rPr>
            </w:pPr>
            <w:proofErr w:type="spellStart"/>
            <w:r w:rsidRPr="00976F85">
              <w:rPr>
                <w:rFonts w:asciiTheme="majorHAnsi" w:hAnsiTheme="majorHAnsi" w:cstheme="majorHAnsi"/>
                <w:sz w:val="24"/>
                <w:szCs w:val="24"/>
              </w:rPr>
              <w:t>Self motivated</w:t>
            </w:r>
            <w:proofErr w:type="spellEnd"/>
            <w:r w:rsidRPr="00976F85">
              <w:rPr>
                <w:rFonts w:asciiTheme="majorHAnsi" w:hAnsiTheme="majorHAnsi" w:cstheme="majorHAnsi"/>
                <w:sz w:val="24"/>
                <w:szCs w:val="24"/>
              </w:rPr>
              <w:t xml:space="preserve"> and hardworking</w:t>
            </w:r>
          </w:p>
          <w:p w14:paraId="46D81CD3" w14:textId="77777777" w:rsidR="001A6444" w:rsidRPr="00976F85" w:rsidRDefault="001A6444"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Enthusiastic team approach</w:t>
            </w:r>
          </w:p>
          <w:p w14:paraId="6BD6B01A" w14:textId="77777777" w:rsidR="001A6444" w:rsidRPr="00976F85" w:rsidRDefault="001A6444"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Able to respond to challenge</w:t>
            </w:r>
          </w:p>
          <w:p w14:paraId="5562216C" w14:textId="77777777" w:rsidR="000D510C" w:rsidRPr="00976F85" w:rsidRDefault="001A6444"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Able to relate to pupils and adults at all levels</w:t>
            </w:r>
          </w:p>
          <w:p w14:paraId="157CF32A" w14:textId="77777777" w:rsidR="000D510C" w:rsidRPr="00976F85" w:rsidRDefault="001A6444"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Positive attitude to change</w:t>
            </w:r>
          </w:p>
          <w:p w14:paraId="0DDEF623" w14:textId="254BECCD" w:rsidR="000D510C" w:rsidRPr="00976F85" w:rsidRDefault="000D510C"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Presentable appearance</w:t>
            </w:r>
          </w:p>
          <w:p w14:paraId="260FF327" w14:textId="77777777" w:rsidR="000739DC" w:rsidRPr="00976F85" w:rsidRDefault="000739DC"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F</w:t>
            </w:r>
            <w:r w:rsidR="000D510C" w:rsidRPr="00976F85">
              <w:rPr>
                <w:rFonts w:asciiTheme="majorHAnsi" w:hAnsiTheme="majorHAnsi" w:cstheme="majorHAnsi"/>
                <w:sz w:val="24"/>
                <w:szCs w:val="24"/>
              </w:rPr>
              <w:t xml:space="preserve">riendly, out- going manner </w:t>
            </w:r>
          </w:p>
          <w:p w14:paraId="7B8A9AC7" w14:textId="0F60C180" w:rsidR="000739DC" w:rsidRPr="00976F85" w:rsidRDefault="000739DC"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S</w:t>
            </w:r>
            <w:r w:rsidR="000D510C" w:rsidRPr="00976F85">
              <w:rPr>
                <w:rFonts w:asciiTheme="majorHAnsi" w:hAnsiTheme="majorHAnsi" w:cstheme="majorHAnsi"/>
                <w:sz w:val="24"/>
                <w:szCs w:val="24"/>
              </w:rPr>
              <w:t>ense of humou</w:t>
            </w:r>
            <w:r w:rsidRPr="00976F85">
              <w:rPr>
                <w:rFonts w:asciiTheme="majorHAnsi" w:hAnsiTheme="majorHAnsi" w:cstheme="majorHAnsi"/>
                <w:sz w:val="24"/>
                <w:szCs w:val="24"/>
              </w:rPr>
              <w:t>r</w:t>
            </w:r>
          </w:p>
          <w:p w14:paraId="728419A5" w14:textId="3049EC77" w:rsidR="000D510C" w:rsidRPr="00976F85" w:rsidRDefault="000739DC" w:rsidP="003C4EA3">
            <w:pPr>
              <w:numPr>
                <w:ilvl w:val="0"/>
                <w:numId w:val="6"/>
              </w:numPr>
              <w:rPr>
                <w:rFonts w:asciiTheme="majorHAnsi" w:hAnsiTheme="majorHAnsi" w:cstheme="majorHAnsi"/>
                <w:sz w:val="24"/>
                <w:szCs w:val="24"/>
              </w:rPr>
            </w:pPr>
            <w:r w:rsidRPr="00976F85">
              <w:rPr>
                <w:rFonts w:asciiTheme="majorHAnsi" w:hAnsiTheme="majorHAnsi" w:cstheme="majorHAnsi"/>
                <w:sz w:val="24"/>
                <w:szCs w:val="24"/>
              </w:rPr>
              <w:t>A</w:t>
            </w:r>
            <w:r w:rsidR="000D510C" w:rsidRPr="00976F85">
              <w:rPr>
                <w:rFonts w:asciiTheme="majorHAnsi" w:hAnsiTheme="majorHAnsi" w:cstheme="majorHAnsi"/>
                <w:sz w:val="24"/>
                <w:szCs w:val="24"/>
              </w:rPr>
              <w:t>bility to work on own initiative</w:t>
            </w:r>
            <w:r w:rsidR="00985862" w:rsidRPr="00976F85">
              <w:rPr>
                <w:rFonts w:asciiTheme="majorHAnsi" w:hAnsiTheme="majorHAnsi" w:cstheme="majorHAnsi"/>
                <w:sz w:val="24"/>
                <w:szCs w:val="24"/>
              </w:rPr>
              <w:t xml:space="preserve"> and under the direction of others</w:t>
            </w:r>
          </w:p>
        </w:tc>
        <w:tc>
          <w:tcPr>
            <w:tcW w:w="3224" w:type="dxa"/>
          </w:tcPr>
          <w:p w14:paraId="173283CF" w14:textId="77777777" w:rsidR="001A6444" w:rsidRPr="00976F85" w:rsidRDefault="001A6444" w:rsidP="003C4EA3">
            <w:pPr>
              <w:rPr>
                <w:rFonts w:asciiTheme="majorHAnsi" w:hAnsiTheme="majorHAnsi" w:cstheme="majorHAnsi"/>
                <w:sz w:val="24"/>
                <w:szCs w:val="24"/>
              </w:rPr>
            </w:pPr>
            <w:r w:rsidRPr="00976F85">
              <w:rPr>
                <w:rFonts w:asciiTheme="majorHAnsi" w:hAnsiTheme="majorHAnsi" w:cstheme="majorHAnsi"/>
                <w:sz w:val="24"/>
                <w:szCs w:val="24"/>
              </w:rPr>
              <w:t>Application Form</w:t>
            </w:r>
          </w:p>
          <w:p w14:paraId="07F74A5C" w14:textId="77777777" w:rsidR="001A6444" w:rsidRPr="00976F85" w:rsidRDefault="001A6444" w:rsidP="003C4EA3">
            <w:pPr>
              <w:rPr>
                <w:rFonts w:asciiTheme="majorHAnsi" w:hAnsiTheme="majorHAnsi" w:cstheme="majorHAnsi"/>
                <w:sz w:val="24"/>
                <w:szCs w:val="24"/>
              </w:rPr>
            </w:pPr>
            <w:r w:rsidRPr="00976F85">
              <w:rPr>
                <w:rFonts w:asciiTheme="majorHAnsi" w:hAnsiTheme="majorHAnsi" w:cstheme="majorHAnsi"/>
                <w:sz w:val="24"/>
                <w:szCs w:val="24"/>
              </w:rPr>
              <w:t>Selection Procedure</w:t>
            </w:r>
          </w:p>
          <w:p w14:paraId="34EC71B5" w14:textId="3C6B6EAD" w:rsidR="001A6444" w:rsidRPr="00976F85" w:rsidRDefault="008E2B72" w:rsidP="003C4EA3">
            <w:pPr>
              <w:rPr>
                <w:rFonts w:asciiTheme="majorHAnsi" w:hAnsiTheme="majorHAnsi" w:cstheme="majorHAnsi"/>
                <w:sz w:val="24"/>
                <w:szCs w:val="24"/>
              </w:rPr>
            </w:pPr>
            <w:r w:rsidRPr="00976F85">
              <w:rPr>
                <w:rFonts w:asciiTheme="majorHAnsi" w:hAnsiTheme="majorHAnsi" w:cstheme="majorHAnsi"/>
                <w:sz w:val="24"/>
                <w:szCs w:val="24"/>
              </w:rPr>
              <w:t>Supporting statement</w:t>
            </w:r>
          </w:p>
          <w:p w14:paraId="6DD2EEC3" w14:textId="77777777" w:rsidR="001A6444" w:rsidRPr="00976F85" w:rsidRDefault="001A6444" w:rsidP="003C4EA3">
            <w:pPr>
              <w:rPr>
                <w:rFonts w:asciiTheme="majorHAnsi" w:hAnsiTheme="majorHAnsi" w:cstheme="majorHAnsi"/>
                <w:sz w:val="24"/>
                <w:szCs w:val="24"/>
              </w:rPr>
            </w:pPr>
            <w:r w:rsidRPr="00976F85">
              <w:rPr>
                <w:rFonts w:asciiTheme="majorHAnsi" w:hAnsiTheme="majorHAnsi" w:cstheme="majorHAnsi"/>
                <w:sz w:val="24"/>
                <w:szCs w:val="24"/>
              </w:rPr>
              <w:t>References</w:t>
            </w:r>
          </w:p>
          <w:p w14:paraId="0997906A" w14:textId="41EC59DE" w:rsidR="001A6444" w:rsidRPr="00976F85" w:rsidRDefault="001A6444" w:rsidP="003C4EA3">
            <w:pPr>
              <w:rPr>
                <w:rFonts w:asciiTheme="majorHAnsi" w:hAnsiTheme="majorHAnsi" w:cstheme="majorHAnsi"/>
                <w:color w:val="000000" w:themeColor="text1"/>
                <w:sz w:val="24"/>
                <w:szCs w:val="24"/>
              </w:rPr>
            </w:pPr>
          </w:p>
        </w:tc>
      </w:tr>
      <w:tr w:rsidR="0067689A" w:rsidRPr="00976F85" w14:paraId="36AED1FD" w14:textId="77777777" w:rsidTr="000978BD">
        <w:trPr>
          <w:trHeight w:val="1274"/>
        </w:trPr>
        <w:tc>
          <w:tcPr>
            <w:tcW w:w="14134" w:type="dxa"/>
            <w:gridSpan w:val="3"/>
          </w:tcPr>
          <w:p w14:paraId="01CA3F6D" w14:textId="77777777" w:rsidR="00CD1AEF" w:rsidRPr="00976F85" w:rsidRDefault="0067689A" w:rsidP="003C4EA3">
            <w:pPr>
              <w:rPr>
                <w:rFonts w:asciiTheme="majorHAnsi" w:hAnsiTheme="majorHAnsi" w:cstheme="majorHAnsi"/>
                <w:sz w:val="24"/>
                <w:szCs w:val="24"/>
              </w:rPr>
            </w:pPr>
            <w:r w:rsidRPr="00976F85">
              <w:rPr>
                <w:rFonts w:asciiTheme="majorHAnsi" w:hAnsiTheme="majorHAnsi" w:cstheme="majorHAnsi"/>
                <w:sz w:val="24"/>
                <w:szCs w:val="24"/>
              </w:rPr>
              <w:t xml:space="preserve">Post holders must comply with the Council’s Equal Opportunities and health and safety policies and Data Protection 1988. </w:t>
            </w:r>
          </w:p>
          <w:p w14:paraId="7C9C8DF2" w14:textId="77777777" w:rsidR="00CD1AEF" w:rsidRPr="00976F85" w:rsidRDefault="00CD1AEF" w:rsidP="003C4EA3">
            <w:pPr>
              <w:rPr>
                <w:rFonts w:asciiTheme="majorHAnsi" w:hAnsiTheme="majorHAnsi" w:cstheme="majorHAnsi"/>
                <w:sz w:val="24"/>
                <w:szCs w:val="24"/>
              </w:rPr>
            </w:pPr>
          </w:p>
          <w:p w14:paraId="68694CC9" w14:textId="2B25F863" w:rsidR="00CD1AEF" w:rsidRPr="00976F85" w:rsidRDefault="0067689A" w:rsidP="003C4EA3">
            <w:pPr>
              <w:rPr>
                <w:rFonts w:asciiTheme="majorHAnsi" w:hAnsiTheme="majorHAnsi" w:cstheme="majorHAnsi"/>
                <w:sz w:val="24"/>
                <w:szCs w:val="24"/>
              </w:rPr>
            </w:pPr>
            <w:r w:rsidRPr="00976F85">
              <w:rPr>
                <w:rFonts w:asciiTheme="majorHAnsi" w:hAnsiTheme="majorHAnsi" w:cstheme="majorHAnsi"/>
                <w:sz w:val="24"/>
                <w:szCs w:val="24"/>
              </w:rPr>
              <w:t xml:space="preserve">Post holders must be </w:t>
            </w:r>
            <w:r w:rsidR="00322E75" w:rsidRPr="00976F85">
              <w:rPr>
                <w:rFonts w:asciiTheme="majorHAnsi" w:hAnsiTheme="majorHAnsi" w:cstheme="majorHAnsi"/>
                <w:sz w:val="24"/>
                <w:szCs w:val="24"/>
              </w:rPr>
              <w:t xml:space="preserve">highly </w:t>
            </w:r>
            <w:r w:rsidRPr="00976F85">
              <w:rPr>
                <w:rFonts w:asciiTheme="majorHAnsi" w:hAnsiTheme="majorHAnsi" w:cstheme="majorHAnsi"/>
                <w:sz w:val="24"/>
                <w:szCs w:val="24"/>
              </w:rPr>
              <w:t>knowledgeable about child protection and safeguarding procedures and policies.</w:t>
            </w:r>
          </w:p>
          <w:p w14:paraId="46C72911" w14:textId="77777777" w:rsidR="00CD1AEF" w:rsidRPr="00976F85" w:rsidRDefault="00CD1AEF" w:rsidP="003C4EA3">
            <w:pPr>
              <w:rPr>
                <w:rFonts w:asciiTheme="majorHAnsi" w:hAnsiTheme="majorHAnsi" w:cstheme="majorHAnsi"/>
                <w:sz w:val="24"/>
                <w:szCs w:val="24"/>
              </w:rPr>
            </w:pPr>
          </w:p>
          <w:p w14:paraId="6CBDFAFE" w14:textId="77777777" w:rsidR="00CD1AEF" w:rsidRPr="00976F85" w:rsidRDefault="0067689A" w:rsidP="003C4EA3">
            <w:pPr>
              <w:rPr>
                <w:rFonts w:asciiTheme="majorHAnsi" w:hAnsiTheme="majorHAnsi" w:cstheme="majorHAnsi"/>
                <w:sz w:val="24"/>
                <w:szCs w:val="24"/>
              </w:rPr>
            </w:pPr>
            <w:r w:rsidRPr="00976F85">
              <w:rPr>
                <w:rFonts w:asciiTheme="majorHAnsi" w:hAnsiTheme="majorHAnsi" w:cstheme="majorHAnsi"/>
                <w:sz w:val="24"/>
                <w:szCs w:val="24"/>
              </w:rPr>
              <w:t xml:space="preserve"> Any other duties appropriate to the grade of the post, subject to any reasonable adjustments under the Disability Discrimination Act. </w:t>
            </w:r>
          </w:p>
          <w:p w14:paraId="36717A8D" w14:textId="77777777" w:rsidR="00CD1AEF" w:rsidRPr="00976F85" w:rsidRDefault="00CD1AEF" w:rsidP="003C4EA3">
            <w:pPr>
              <w:rPr>
                <w:rFonts w:asciiTheme="majorHAnsi" w:hAnsiTheme="majorHAnsi" w:cstheme="majorHAnsi"/>
                <w:sz w:val="24"/>
                <w:szCs w:val="24"/>
              </w:rPr>
            </w:pPr>
          </w:p>
          <w:p w14:paraId="6EA4787A" w14:textId="4F52CC39" w:rsidR="0067689A" w:rsidRPr="00976F85" w:rsidRDefault="0067689A" w:rsidP="003C4EA3">
            <w:pPr>
              <w:rPr>
                <w:rFonts w:asciiTheme="majorHAnsi" w:hAnsiTheme="majorHAnsi" w:cstheme="majorHAnsi"/>
                <w:sz w:val="24"/>
                <w:szCs w:val="24"/>
              </w:rPr>
            </w:pPr>
            <w:r w:rsidRPr="00976F85">
              <w:rPr>
                <w:rFonts w:asciiTheme="majorHAnsi" w:hAnsiTheme="majorHAnsi" w:cstheme="majorHAnsi"/>
                <w:sz w:val="24"/>
                <w:szCs w:val="24"/>
              </w:rPr>
              <w:t>Post holders will be required to demonstrate the behaviours and attributes that support WCC core values.</w:t>
            </w:r>
          </w:p>
        </w:tc>
      </w:tr>
    </w:tbl>
    <w:p w14:paraId="0F2E0FCB" w14:textId="70E4AA7F" w:rsidR="003A7A16" w:rsidRPr="00976F85" w:rsidRDefault="003A7A16" w:rsidP="003A7A16">
      <w:pPr>
        <w:spacing w:after="0"/>
        <w:rPr>
          <w:rFonts w:asciiTheme="majorHAnsi" w:hAnsiTheme="majorHAnsi" w:cstheme="majorHAnsi"/>
          <w:color w:val="000000" w:themeColor="text1"/>
          <w:sz w:val="24"/>
          <w:szCs w:val="24"/>
        </w:rPr>
      </w:pPr>
    </w:p>
    <w:sectPr w:rsidR="003A7A16" w:rsidRPr="00976F85" w:rsidSect="003A7A1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BBE6" w14:textId="77777777" w:rsidR="00DD1DDC" w:rsidRDefault="00DD1DDC" w:rsidP="00AE0D4D">
      <w:pPr>
        <w:spacing w:after="0" w:line="240" w:lineRule="auto"/>
      </w:pPr>
      <w:r>
        <w:separator/>
      </w:r>
    </w:p>
  </w:endnote>
  <w:endnote w:type="continuationSeparator" w:id="0">
    <w:p w14:paraId="66251F8E" w14:textId="77777777" w:rsidR="00DD1DDC" w:rsidRDefault="00DD1DDC" w:rsidP="00AE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92A2" w14:textId="77777777" w:rsidR="00DD1DDC" w:rsidRDefault="00DD1DDC" w:rsidP="00AE0D4D">
      <w:pPr>
        <w:spacing w:after="0" w:line="240" w:lineRule="auto"/>
      </w:pPr>
      <w:r>
        <w:separator/>
      </w:r>
    </w:p>
  </w:footnote>
  <w:footnote w:type="continuationSeparator" w:id="0">
    <w:p w14:paraId="545CD829" w14:textId="77777777" w:rsidR="00DD1DDC" w:rsidRDefault="00DD1DDC" w:rsidP="00AE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DBF6" w14:textId="77777777" w:rsidR="00AE0D4D" w:rsidRPr="00AE0D4D" w:rsidRDefault="00AE0D4D" w:rsidP="00AE0D4D">
    <w:pPr>
      <w:spacing w:after="0"/>
      <w:jc w:val="center"/>
      <w:rPr>
        <w:b/>
        <w:sz w:val="28"/>
        <w:szCs w:val="28"/>
      </w:rPr>
    </w:pPr>
    <w:r w:rsidRPr="00AE0D4D">
      <w:rPr>
        <w:b/>
        <w:noProof/>
        <w:sz w:val="28"/>
        <w:szCs w:val="28"/>
        <w:lang w:eastAsia="en-GB"/>
      </w:rPr>
      <w:drawing>
        <wp:anchor distT="0" distB="0" distL="114300" distR="114300" simplePos="0" relativeHeight="251659264" behindDoc="1" locked="0" layoutInCell="1" allowOverlap="1" wp14:anchorId="705B9B4F" wp14:editId="05620D41">
          <wp:simplePos x="0" y="0"/>
          <wp:positionH relativeFrom="margin">
            <wp:align>left</wp:align>
          </wp:positionH>
          <wp:positionV relativeFrom="paragraph">
            <wp:posOffset>1905</wp:posOffset>
          </wp:positionV>
          <wp:extent cx="567055" cy="601345"/>
          <wp:effectExtent l="0" t="0" r="4445" b="8255"/>
          <wp:wrapTight wrapText="bothSides">
            <wp:wrapPolygon edited="0">
              <wp:start x="0" y="0"/>
              <wp:lineTo x="0" y="21212"/>
              <wp:lineTo x="21044" y="21212"/>
              <wp:lineTo x="210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D4D">
      <w:rPr>
        <w:b/>
        <w:sz w:val="28"/>
        <w:szCs w:val="28"/>
      </w:rPr>
      <w:t>Merridale Primary School</w:t>
    </w:r>
  </w:p>
  <w:p w14:paraId="6FC51D71" w14:textId="77777777" w:rsidR="00AE0D4D" w:rsidRPr="00AE0D4D" w:rsidRDefault="00AE0D4D" w:rsidP="00AE0D4D">
    <w:pPr>
      <w:spacing w:after="0"/>
      <w:jc w:val="center"/>
      <w:rPr>
        <w:b/>
        <w:sz w:val="28"/>
        <w:szCs w:val="28"/>
      </w:rPr>
    </w:pPr>
    <w:r w:rsidRPr="00AE0D4D">
      <w:rPr>
        <w:b/>
        <w:sz w:val="28"/>
        <w:szCs w:val="28"/>
      </w:rPr>
      <w:t>Person Specification</w:t>
    </w:r>
  </w:p>
  <w:p w14:paraId="78077747" w14:textId="77777777" w:rsidR="00AE0D4D" w:rsidRDefault="00AE0D4D" w:rsidP="00AE0D4D">
    <w:pPr>
      <w:spacing w:after="0"/>
      <w:jc w:val="center"/>
    </w:pPr>
  </w:p>
  <w:p w14:paraId="5177E00B" w14:textId="77777777" w:rsidR="00AE0D4D" w:rsidRDefault="00AE0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D87"/>
    <w:multiLevelType w:val="hybridMultilevel"/>
    <w:tmpl w:val="5EBCD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655D1F"/>
    <w:multiLevelType w:val="hybridMultilevel"/>
    <w:tmpl w:val="54222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5C4C34"/>
    <w:multiLevelType w:val="hybridMultilevel"/>
    <w:tmpl w:val="EE30281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9E06F1"/>
    <w:multiLevelType w:val="hybridMultilevel"/>
    <w:tmpl w:val="E946B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5F4C62"/>
    <w:multiLevelType w:val="hybridMultilevel"/>
    <w:tmpl w:val="A8847A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2C0A0D"/>
    <w:multiLevelType w:val="hybridMultilevel"/>
    <w:tmpl w:val="8D16F4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1138F3"/>
    <w:multiLevelType w:val="multilevel"/>
    <w:tmpl w:val="1C74D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9706CB"/>
    <w:multiLevelType w:val="multilevel"/>
    <w:tmpl w:val="A354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C10D34"/>
    <w:multiLevelType w:val="hybridMultilevel"/>
    <w:tmpl w:val="657C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76532"/>
    <w:multiLevelType w:val="hybridMultilevel"/>
    <w:tmpl w:val="C5225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E72069"/>
    <w:multiLevelType w:val="hybridMultilevel"/>
    <w:tmpl w:val="9086D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96018237">
    <w:abstractNumId w:val="7"/>
  </w:num>
  <w:num w:numId="2" w16cid:durableId="671487842">
    <w:abstractNumId w:val="10"/>
  </w:num>
  <w:num w:numId="3" w16cid:durableId="773402240">
    <w:abstractNumId w:val="1"/>
  </w:num>
  <w:num w:numId="4" w16cid:durableId="940138687">
    <w:abstractNumId w:val="3"/>
  </w:num>
  <w:num w:numId="5" w16cid:durableId="1971325868">
    <w:abstractNumId w:val="0"/>
  </w:num>
  <w:num w:numId="6" w16cid:durableId="611666929">
    <w:abstractNumId w:val="4"/>
  </w:num>
  <w:num w:numId="7" w16cid:durableId="929461876">
    <w:abstractNumId w:val="5"/>
  </w:num>
  <w:num w:numId="8" w16cid:durableId="1425301344">
    <w:abstractNumId w:val="9"/>
  </w:num>
  <w:num w:numId="9" w16cid:durableId="1372148540">
    <w:abstractNumId w:val="2"/>
  </w:num>
  <w:num w:numId="10" w16cid:durableId="1095130178">
    <w:abstractNumId w:val="6"/>
  </w:num>
  <w:num w:numId="11" w16cid:durableId="1209806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6"/>
    <w:rsid w:val="000739DC"/>
    <w:rsid w:val="000978BD"/>
    <w:rsid w:val="000B1546"/>
    <w:rsid w:val="000D510C"/>
    <w:rsid w:val="000D5E0E"/>
    <w:rsid w:val="000F7C9F"/>
    <w:rsid w:val="001749F2"/>
    <w:rsid w:val="00196567"/>
    <w:rsid w:val="001A6444"/>
    <w:rsid w:val="001B5025"/>
    <w:rsid w:val="001D0BC4"/>
    <w:rsid w:val="0027742E"/>
    <w:rsid w:val="002B0A0E"/>
    <w:rsid w:val="002F5794"/>
    <w:rsid w:val="00322E75"/>
    <w:rsid w:val="00344E92"/>
    <w:rsid w:val="003526CD"/>
    <w:rsid w:val="00382C89"/>
    <w:rsid w:val="003A7A16"/>
    <w:rsid w:val="003C4EA3"/>
    <w:rsid w:val="003E6791"/>
    <w:rsid w:val="004628F0"/>
    <w:rsid w:val="0046293B"/>
    <w:rsid w:val="004857E9"/>
    <w:rsid w:val="004910D7"/>
    <w:rsid w:val="004A0FAF"/>
    <w:rsid w:val="00524D53"/>
    <w:rsid w:val="00556098"/>
    <w:rsid w:val="00557982"/>
    <w:rsid w:val="005B6BAC"/>
    <w:rsid w:val="005D02CC"/>
    <w:rsid w:val="005D0799"/>
    <w:rsid w:val="005F3A3C"/>
    <w:rsid w:val="006157E3"/>
    <w:rsid w:val="0063208D"/>
    <w:rsid w:val="00633590"/>
    <w:rsid w:val="0067689A"/>
    <w:rsid w:val="006778A2"/>
    <w:rsid w:val="00697BB6"/>
    <w:rsid w:val="00697FF4"/>
    <w:rsid w:val="006F5946"/>
    <w:rsid w:val="00703C60"/>
    <w:rsid w:val="007132C2"/>
    <w:rsid w:val="00731A2E"/>
    <w:rsid w:val="00740008"/>
    <w:rsid w:val="007B0F5C"/>
    <w:rsid w:val="007F0008"/>
    <w:rsid w:val="00824CCD"/>
    <w:rsid w:val="00834276"/>
    <w:rsid w:val="00851529"/>
    <w:rsid w:val="0086061F"/>
    <w:rsid w:val="00880043"/>
    <w:rsid w:val="008E2B72"/>
    <w:rsid w:val="00976F85"/>
    <w:rsid w:val="00985862"/>
    <w:rsid w:val="00A027C9"/>
    <w:rsid w:val="00A21B64"/>
    <w:rsid w:val="00A25CE1"/>
    <w:rsid w:val="00A35E69"/>
    <w:rsid w:val="00AD5086"/>
    <w:rsid w:val="00AE0D4D"/>
    <w:rsid w:val="00AE6892"/>
    <w:rsid w:val="00B20E1E"/>
    <w:rsid w:val="00C071B9"/>
    <w:rsid w:val="00C7070E"/>
    <w:rsid w:val="00CA5278"/>
    <w:rsid w:val="00CB381F"/>
    <w:rsid w:val="00CD1AEF"/>
    <w:rsid w:val="00D36204"/>
    <w:rsid w:val="00D9304D"/>
    <w:rsid w:val="00DA196C"/>
    <w:rsid w:val="00DD1DDC"/>
    <w:rsid w:val="00DE50E9"/>
    <w:rsid w:val="00DF2293"/>
    <w:rsid w:val="00E118EE"/>
    <w:rsid w:val="00EC0653"/>
    <w:rsid w:val="00F14B6C"/>
    <w:rsid w:val="00F37726"/>
    <w:rsid w:val="00F5640E"/>
    <w:rsid w:val="00FC4F3D"/>
    <w:rsid w:val="00FD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83F6"/>
  <w15:chartTrackingRefBased/>
  <w15:docId w15:val="{EA15CD25-4F99-455B-B701-59030C83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3C4EA3"/>
    <w:pPr>
      <w:keepNext/>
      <w:spacing w:before="120" w:after="0" w:line="240" w:lineRule="auto"/>
      <w:jc w:val="both"/>
      <w:outlineLvl w:val="3"/>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D4D"/>
  </w:style>
  <w:style w:type="paragraph" w:styleId="Footer">
    <w:name w:val="footer"/>
    <w:basedOn w:val="Normal"/>
    <w:link w:val="FooterChar"/>
    <w:uiPriority w:val="99"/>
    <w:unhideWhenUsed/>
    <w:rsid w:val="00AE0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D4D"/>
  </w:style>
  <w:style w:type="character" w:customStyle="1" w:styleId="Heading4Char">
    <w:name w:val="Heading 4 Char"/>
    <w:basedOn w:val="DefaultParagraphFont"/>
    <w:link w:val="Heading4"/>
    <w:rsid w:val="003C4EA3"/>
    <w:rPr>
      <w:rFonts w:ascii="Arial" w:eastAsia="Times New Roman" w:hAnsi="Arial" w:cs="Times New Roman"/>
      <w:b/>
      <w:szCs w:val="20"/>
    </w:rPr>
  </w:style>
  <w:style w:type="paragraph" w:styleId="BodyText">
    <w:name w:val="Body Text"/>
    <w:basedOn w:val="Normal"/>
    <w:link w:val="BodyTextChar"/>
    <w:rsid w:val="003C4EA3"/>
    <w:pPr>
      <w:spacing w:before="120"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3C4EA3"/>
    <w:rPr>
      <w:rFonts w:ascii="Arial" w:eastAsia="Times New Roman" w:hAnsi="Arial" w:cs="Times New Roman"/>
      <w:szCs w:val="20"/>
    </w:rPr>
  </w:style>
  <w:style w:type="paragraph" w:styleId="ListParagraph">
    <w:name w:val="List Paragraph"/>
    <w:basedOn w:val="Normal"/>
    <w:uiPriority w:val="34"/>
    <w:qFormat/>
    <w:rsid w:val="006778A2"/>
    <w:pPr>
      <w:ind w:left="720"/>
      <w:contextualSpacing/>
    </w:pPr>
  </w:style>
  <w:style w:type="character" w:styleId="Hyperlink">
    <w:name w:val="Hyperlink"/>
    <w:basedOn w:val="DefaultParagraphFont"/>
    <w:uiPriority w:val="99"/>
    <w:semiHidden/>
    <w:unhideWhenUsed/>
    <w:rsid w:val="00860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Morgan</dc:creator>
  <cp:keywords/>
  <dc:description/>
  <cp:lastModifiedBy>L Towle</cp:lastModifiedBy>
  <cp:revision>34</cp:revision>
  <dcterms:created xsi:type="dcterms:W3CDTF">2023-11-14T11:42:00Z</dcterms:created>
  <dcterms:modified xsi:type="dcterms:W3CDTF">2023-11-14T11:55:00Z</dcterms:modified>
</cp:coreProperties>
</file>