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0B036" w14:textId="77777777" w:rsidR="00FF41B9" w:rsidRPr="00792047" w:rsidRDefault="00FF41B9" w:rsidP="00FF41B9">
      <w:pPr>
        <w:autoSpaceDE w:val="0"/>
        <w:autoSpaceDN w:val="0"/>
        <w:adjustRightInd w:val="0"/>
        <w:spacing w:after="0"/>
        <w:jc w:val="center"/>
        <w:rPr>
          <w:rFonts w:ascii="Arial" w:hAnsi="Arial" w:cs="Arial"/>
          <w:b/>
          <w:bCs/>
          <w:sz w:val="28"/>
          <w:szCs w:val="24"/>
        </w:rPr>
      </w:pPr>
      <w:r w:rsidRPr="00792047">
        <w:rPr>
          <w:rFonts w:ascii="Arial" w:hAnsi="Arial" w:cs="Arial"/>
          <w:b/>
          <w:bCs/>
          <w:sz w:val="28"/>
          <w:szCs w:val="24"/>
        </w:rPr>
        <w:t>City of Wolverhampton Council</w:t>
      </w:r>
    </w:p>
    <w:p w14:paraId="0BC4D7F2" w14:textId="77777777" w:rsidR="00FF41B9" w:rsidRPr="00792047" w:rsidRDefault="00FF41B9" w:rsidP="00FF41B9">
      <w:pPr>
        <w:autoSpaceDE w:val="0"/>
        <w:autoSpaceDN w:val="0"/>
        <w:adjustRightInd w:val="0"/>
        <w:spacing w:after="0"/>
        <w:jc w:val="center"/>
        <w:rPr>
          <w:rFonts w:ascii="Arial" w:hAnsi="Arial" w:cs="Arial"/>
          <w:b/>
          <w:bCs/>
          <w:sz w:val="28"/>
          <w:szCs w:val="24"/>
          <w:u w:val="single"/>
        </w:rPr>
      </w:pPr>
    </w:p>
    <w:p w14:paraId="199D079A" w14:textId="77777777" w:rsidR="00FF41B9" w:rsidRDefault="00FF41B9" w:rsidP="00FF41B9">
      <w:pPr>
        <w:autoSpaceDE w:val="0"/>
        <w:autoSpaceDN w:val="0"/>
        <w:adjustRightInd w:val="0"/>
        <w:spacing w:after="0"/>
        <w:jc w:val="center"/>
        <w:rPr>
          <w:rFonts w:ascii="Arial" w:hAnsi="Arial" w:cs="Arial"/>
          <w:b/>
          <w:bCs/>
          <w:sz w:val="28"/>
          <w:szCs w:val="24"/>
        </w:rPr>
      </w:pPr>
      <w:r w:rsidRPr="00792047">
        <w:rPr>
          <w:rFonts w:ascii="Arial" w:hAnsi="Arial" w:cs="Arial"/>
          <w:b/>
          <w:bCs/>
          <w:sz w:val="28"/>
          <w:szCs w:val="24"/>
        </w:rPr>
        <w:t>Job Description</w:t>
      </w:r>
    </w:p>
    <w:p w14:paraId="38396AA0" w14:textId="77777777" w:rsidR="00FF41B9" w:rsidRPr="00FF611C" w:rsidRDefault="00FF41B9" w:rsidP="00FF41B9">
      <w:pPr>
        <w:autoSpaceDE w:val="0"/>
        <w:autoSpaceDN w:val="0"/>
        <w:adjustRightInd w:val="0"/>
        <w:spacing w:after="0"/>
        <w:jc w:val="center"/>
        <w:rPr>
          <w:rFonts w:ascii="Arial" w:hAnsi="Arial" w:cs="Arial"/>
          <w:b/>
          <w:bCs/>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6578"/>
      </w:tblGrid>
      <w:tr w:rsidR="00FF41B9" w:rsidRPr="0000427E" w14:paraId="17B9C90F" w14:textId="77777777" w:rsidTr="005015B3">
        <w:tc>
          <w:tcPr>
            <w:tcW w:w="2438" w:type="dxa"/>
          </w:tcPr>
          <w:p w14:paraId="0DBC4123" w14:textId="77777777" w:rsidR="00FF41B9" w:rsidRPr="0000427E" w:rsidRDefault="00FF41B9" w:rsidP="005015B3">
            <w:pPr>
              <w:spacing w:after="0"/>
              <w:rPr>
                <w:rFonts w:ascii="Arial" w:eastAsia="Times New Roman" w:hAnsi="Arial" w:cs="Arial"/>
                <w:b/>
                <w:sz w:val="24"/>
                <w:szCs w:val="20"/>
                <w:lang w:eastAsia="en-GB"/>
              </w:rPr>
            </w:pPr>
            <w:r w:rsidRPr="0000427E">
              <w:rPr>
                <w:rFonts w:ascii="Arial" w:eastAsia="Times New Roman" w:hAnsi="Arial" w:cs="Arial"/>
                <w:b/>
                <w:sz w:val="24"/>
                <w:szCs w:val="20"/>
                <w:lang w:eastAsia="en-GB"/>
              </w:rPr>
              <w:t>Job Title:</w:t>
            </w:r>
          </w:p>
          <w:p w14:paraId="0A1B9A5C" w14:textId="77777777" w:rsidR="00FF41B9" w:rsidRPr="0000427E" w:rsidRDefault="00FF41B9" w:rsidP="005015B3">
            <w:pPr>
              <w:spacing w:after="0"/>
              <w:rPr>
                <w:rFonts w:ascii="Arial" w:eastAsia="Times New Roman" w:hAnsi="Arial" w:cs="Arial"/>
                <w:b/>
                <w:sz w:val="24"/>
                <w:szCs w:val="20"/>
                <w:lang w:eastAsia="en-GB"/>
              </w:rPr>
            </w:pPr>
          </w:p>
        </w:tc>
        <w:tc>
          <w:tcPr>
            <w:tcW w:w="6581" w:type="dxa"/>
          </w:tcPr>
          <w:p w14:paraId="5FFD6934" w14:textId="77777777" w:rsidR="00FF41B9" w:rsidRPr="0013652D" w:rsidRDefault="00FF41B9" w:rsidP="005015B3">
            <w:pPr>
              <w:spacing w:after="0"/>
              <w:rPr>
                <w:rFonts w:ascii="Arial" w:eastAsia="Times New Roman" w:hAnsi="Arial" w:cs="Arial"/>
                <w:bCs/>
                <w:sz w:val="24"/>
                <w:szCs w:val="20"/>
                <w:lang w:eastAsia="en-GB"/>
              </w:rPr>
            </w:pPr>
            <w:r w:rsidRPr="0013652D">
              <w:rPr>
                <w:rFonts w:ascii="Arial" w:eastAsia="Times New Roman" w:hAnsi="Arial" w:cs="Arial"/>
                <w:bCs/>
                <w:sz w:val="24"/>
                <w:szCs w:val="20"/>
                <w:lang w:eastAsia="en-GB"/>
              </w:rPr>
              <w:t xml:space="preserve">Senior Occupational Therapist </w:t>
            </w:r>
          </w:p>
        </w:tc>
      </w:tr>
      <w:tr w:rsidR="00FF41B9" w:rsidRPr="0000427E" w14:paraId="2064AB0C" w14:textId="77777777" w:rsidTr="005015B3">
        <w:tc>
          <w:tcPr>
            <w:tcW w:w="2438" w:type="dxa"/>
          </w:tcPr>
          <w:p w14:paraId="4D62FDC5" w14:textId="77777777" w:rsidR="00FF41B9" w:rsidRPr="0000427E" w:rsidRDefault="00FF41B9" w:rsidP="005015B3">
            <w:pPr>
              <w:spacing w:after="0"/>
              <w:rPr>
                <w:rFonts w:ascii="Arial" w:eastAsia="Times New Roman" w:hAnsi="Arial" w:cs="Arial"/>
                <w:b/>
                <w:sz w:val="24"/>
                <w:szCs w:val="20"/>
                <w:lang w:eastAsia="en-GB"/>
              </w:rPr>
            </w:pPr>
            <w:r>
              <w:rPr>
                <w:rFonts w:ascii="Arial" w:eastAsia="Times New Roman" w:hAnsi="Arial" w:cs="Arial"/>
                <w:b/>
                <w:sz w:val="24"/>
                <w:szCs w:val="20"/>
                <w:lang w:eastAsia="en-GB"/>
              </w:rPr>
              <w:t>Directorate</w:t>
            </w:r>
            <w:r w:rsidRPr="0000427E">
              <w:rPr>
                <w:rFonts w:ascii="Arial" w:eastAsia="Times New Roman" w:hAnsi="Arial" w:cs="Arial"/>
                <w:b/>
                <w:sz w:val="24"/>
                <w:szCs w:val="20"/>
                <w:lang w:eastAsia="en-GB"/>
              </w:rPr>
              <w:t>:</w:t>
            </w:r>
          </w:p>
          <w:p w14:paraId="69AE46AE" w14:textId="77777777" w:rsidR="00FF41B9" w:rsidRPr="0000427E" w:rsidRDefault="00FF41B9" w:rsidP="005015B3">
            <w:pPr>
              <w:spacing w:after="0"/>
              <w:rPr>
                <w:rFonts w:ascii="Arial" w:eastAsia="Times New Roman" w:hAnsi="Arial" w:cs="Arial"/>
                <w:b/>
                <w:sz w:val="24"/>
                <w:szCs w:val="20"/>
                <w:lang w:eastAsia="en-GB"/>
              </w:rPr>
            </w:pPr>
          </w:p>
        </w:tc>
        <w:tc>
          <w:tcPr>
            <w:tcW w:w="6581" w:type="dxa"/>
          </w:tcPr>
          <w:p w14:paraId="5DDA726D" w14:textId="77777777" w:rsidR="00FF41B9" w:rsidRPr="0000427E" w:rsidRDefault="00FF41B9" w:rsidP="005015B3">
            <w:pPr>
              <w:spacing w:after="0"/>
              <w:rPr>
                <w:rFonts w:ascii="Arial" w:eastAsia="Times New Roman" w:hAnsi="Arial" w:cs="Arial"/>
                <w:sz w:val="24"/>
                <w:szCs w:val="20"/>
                <w:lang w:eastAsia="en-GB"/>
              </w:rPr>
            </w:pPr>
            <w:r>
              <w:rPr>
                <w:rFonts w:ascii="Arial" w:eastAsia="Times New Roman" w:hAnsi="Arial" w:cs="Arial"/>
                <w:sz w:val="24"/>
                <w:szCs w:val="20"/>
                <w:lang w:eastAsia="en-GB"/>
              </w:rPr>
              <w:t>Adult Social Care</w:t>
            </w:r>
          </w:p>
        </w:tc>
      </w:tr>
      <w:tr w:rsidR="00FF41B9" w:rsidRPr="0000427E" w14:paraId="07D756EE" w14:textId="77777777" w:rsidTr="005015B3">
        <w:tc>
          <w:tcPr>
            <w:tcW w:w="2438" w:type="dxa"/>
          </w:tcPr>
          <w:p w14:paraId="5102B0F8" w14:textId="77777777" w:rsidR="00FF41B9" w:rsidRPr="0000427E" w:rsidRDefault="00FF41B9" w:rsidP="005015B3">
            <w:pPr>
              <w:spacing w:after="0"/>
              <w:rPr>
                <w:rFonts w:ascii="Arial" w:eastAsia="Times New Roman" w:hAnsi="Arial" w:cs="Arial"/>
                <w:b/>
                <w:sz w:val="24"/>
                <w:szCs w:val="20"/>
                <w:lang w:eastAsia="en-GB"/>
              </w:rPr>
            </w:pPr>
            <w:r>
              <w:rPr>
                <w:rFonts w:ascii="Arial" w:eastAsia="Times New Roman" w:hAnsi="Arial" w:cs="Arial"/>
                <w:b/>
                <w:sz w:val="24"/>
                <w:szCs w:val="20"/>
                <w:lang w:eastAsia="en-GB"/>
              </w:rPr>
              <w:t>Service</w:t>
            </w:r>
            <w:r w:rsidRPr="0000427E">
              <w:rPr>
                <w:rFonts w:ascii="Arial" w:eastAsia="Times New Roman" w:hAnsi="Arial" w:cs="Arial"/>
                <w:b/>
                <w:sz w:val="24"/>
                <w:szCs w:val="20"/>
                <w:lang w:eastAsia="en-GB"/>
              </w:rPr>
              <w:t>:</w:t>
            </w:r>
          </w:p>
          <w:p w14:paraId="6F4BEA1D" w14:textId="77777777" w:rsidR="00FF41B9" w:rsidRPr="0000427E" w:rsidRDefault="00FF41B9" w:rsidP="005015B3">
            <w:pPr>
              <w:spacing w:after="0"/>
              <w:rPr>
                <w:rFonts w:ascii="Arial" w:eastAsia="Times New Roman" w:hAnsi="Arial" w:cs="Arial"/>
                <w:b/>
                <w:sz w:val="24"/>
                <w:szCs w:val="20"/>
                <w:lang w:eastAsia="en-GB"/>
              </w:rPr>
            </w:pPr>
          </w:p>
        </w:tc>
        <w:tc>
          <w:tcPr>
            <w:tcW w:w="6581" w:type="dxa"/>
          </w:tcPr>
          <w:p w14:paraId="4E615A70" w14:textId="77777777" w:rsidR="00FF41B9" w:rsidRPr="0000427E" w:rsidRDefault="00FF41B9" w:rsidP="005015B3">
            <w:pPr>
              <w:spacing w:after="0"/>
              <w:rPr>
                <w:rFonts w:ascii="Arial" w:eastAsia="Times New Roman" w:hAnsi="Arial" w:cs="Arial"/>
                <w:sz w:val="24"/>
                <w:szCs w:val="20"/>
                <w:lang w:eastAsia="en-GB"/>
              </w:rPr>
            </w:pPr>
            <w:r>
              <w:rPr>
                <w:rFonts w:ascii="Arial" w:eastAsia="Times New Roman" w:hAnsi="Arial" w:cs="Arial"/>
                <w:sz w:val="24"/>
                <w:szCs w:val="20"/>
                <w:lang w:eastAsia="en-GB"/>
              </w:rPr>
              <w:t>Independent Living Service</w:t>
            </w:r>
          </w:p>
        </w:tc>
      </w:tr>
      <w:tr w:rsidR="00FF41B9" w:rsidRPr="0000427E" w14:paraId="7AA06DAA" w14:textId="77777777" w:rsidTr="005015B3">
        <w:tc>
          <w:tcPr>
            <w:tcW w:w="2438" w:type="dxa"/>
          </w:tcPr>
          <w:p w14:paraId="6B2E8C93" w14:textId="77777777" w:rsidR="00FF41B9" w:rsidRPr="0000427E" w:rsidRDefault="00FF41B9" w:rsidP="005015B3">
            <w:pPr>
              <w:spacing w:after="0"/>
              <w:rPr>
                <w:rFonts w:ascii="Arial" w:eastAsia="Times New Roman" w:hAnsi="Arial" w:cs="Arial"/>
                <w:b/>
                <w:sz w:val="24"/>
                <w:szCs w:val="20"/>
                <w:lang w:eastAsia="en-GB"/>
              </w:rPr>
            </w:pPr>
            <w:r w:rsidRPr="0000427E">
              <w:rPr>
                <w:rFonts w:ascii="Arial" w:eastAsia="Times New Roman" w:hAnsi="Arial" w:cs="Arial"/>
                <w:b/>
                <w:sz w:val="24"/>
                <w:szCs w:val="20"/>
                <w:lang w:eastAsia="en-GB"/>
              </w:rPr>
              <w:t>Location:</w:t>
            </w:r>
          </w:p>
          <w:p w14:paraId="73D3D25E" w14:textId="77777777" w:rsidR="00FF41B9" w:rsidRPr="0000427E" w:rsidRDefault="00FF41B9" w:rsidP="005015B3">
            <w:pPr>
              <w:spacing w:after="0"/>
              <w:rPr>
                <w:rFonts w:ascii="Arial" w:eastAsia="Times New Roman" w:hAnsi="Arial" w:cs="Arial"/>
                <w:b/>
                <w:sz w:val="24"/>
                <w:szCs w:val="20"/>
                <w:lang w:eastAsia="en-GB"/>
              </w:rPr>
            </w:pPr>
          </w:p>
        </w:tc>
        <w:tc>
          <w:tcPr>
            <w:tcW w:w="6581" w:type="dxa"/>
          </w:tcPr>
          <w:p w14:paraId="203A60CD" w14:textId="77777777" w:rsidR="00FF41B9" w:rsidRPr="0000427E" w:rsidRDefault="00FF41B9" w:rsidP="005015B3">
            <w:pPr>
              <w:spacing w:after="0"/>
              <w:rPr>
                <w:rFonts w:ascii="Arial" w:eastAsia="Times New Roman" w:hAnsi="Arial" w:cs="Arial"/>
                <w:sz w:val="24"/>
                <w:szCs w:val="20"/>
                <w:lang w:eastAsia="en-GB"/>
              </w:rPr>
            </w:pPr>
            <w:r w:rsidRPr="000B4591">
              <w:rPr>
                <w:rFonts w:ascii="Arial" w:hAnsi="Arial" w:cs="Arial"/>
                <w:sz w:val="24"/>
                <w:szCs w:val="24"/>
              </w:rPr>
              <w:t>Any suitable location within the City of Wolverhampton</w:t>
            </w:r>
          </w:p>
        </w:tc>
      </w:tr>
      <w:tr w:rsidR="00FF41B9" w:rsidRPr="0000427E" w14:paraId="225E8901" w14:textId="77777777" w:rsidTr="005015B3">
        <w:tc>
          <w:tcPr>
            <w:tcW w:w="2438" w:type="dxa"/>
          </w:tcPr>
          <w:p w14:paraId="779C00C0" w14:textId="77777777" w:rsidR="00FF41B9" w:rsidRDefault="00FF41B9" w:rsidP="005015B3">
            <w:pPr>
              <w:spacing w:after="0"/>
              <w:rPr>
                <w:rFonts w:ascii="Arial" w:eastAsia="Times New Roman" w:hAnsi="Arial" w:cs="Arial"/>
                <w:b/>
                <w:sz w:val="24"/>
                <w:szCs w:val="20"/>
                <w:lang w:eastAsia="en-GB"/>
              </w:rPr>
            </w:pPr>
            <w:r>
              <w:rPr>
                <w:rFonts w:ascii="Arial" w:eastAsia="Times New Roman" w:hAnsi="Arial" w:cs="Arial"/>
                <w:b/>
                <w:sz w:val="24"/>
                <w:szCs w:val="20"/>
                <w:lang w:eastAsia="en-GB"/>
              </w:rPr>
              <w:t>Work style:</w:t>
            </w:r>
          </w:p>
          <w:p w14:paraId="36D5B877" w14:textId="77777777" w:rsidR="00FF41B9" w:rsidRPr="0000427E" w:rsidRDefault="00FF41B9" w:rsidP="005015B3">
            <w:pPr>
              <w:spacing w:after="0"/>
              <w:rPr>
                <w:rFonts w:ascii="Arial" w:eastAsia="Times New Roman" w:hAnsi="Arial" w:cs="Arial"/>
                <w:b/>
                <w:sz w:val="24"/>
                <w:szCs w:val="20"/>
                <w:lang w:eastAsia="en-GB"/>
              </w:rPr>
            </w:pPr>
          </w:p>
        </w:tc>
        <w:tc>
          <w:tcPr>
            <w:tcW w:w="6581" w:type="dxa"/>
          </w:tcPr>
          <w:p w14:paraId="40128AAB" w14:textId="77777777" w:rsidR="00FF41B9" w:rsidRPr="000B4591" w:rsidRDefault="00FF41B9" w:rsidP="005015B3">
            <w:pPr>
              <w:spacing w:after="0"/>
              <w:rPr>
                <w:rFonts w:ascii="Arial" w:hAnsi="Arial" w:cs="Arial"/>
                <w:sz w:val="24"/>
                <w:szCs w:val="24"/>
              </w:rPr>
            </w:pPr>
            <w:r>
              <w:rPr>
                <w:rFonts w:ascii="Arial" w:hAnsi="Arial" w:cs="Arial"/>
                <w:sz w:val="24"/>
                <w:szCs w:val="24"/>
              </w:rPr>
              <w:t>Flexible</w:t>
            </w:r>
          </w:p>
        </w:tc>
      </w:tr>
      <w:tr w:rsidR="00FF41B9" w:rsidRPr="0000427E" w14:paraId="3D35341B" w14:textId="77777777" w:rsidTr="005015B3">
        <w:trPr>
          <w:trHeight w:val="562"/>
        </w:trPr>
        <w:tc>
          <w:tcPr>
            <w:tcW w:w="2438" w:type="dxa"/>
          </w:tcPr>
          <w:p w14:paraId="1FBABEC3" w14:textId="77777777" w:rsidR="00FF41B9" w:rsidRPr="0000427E" w:rsidRDefault="00FF41B9" w:rsidP="005015B3">
            <w:pPr>
              <w:spacing w:after="0"/>
              <w:rPr>
                <w:rFonts w:ascii="Arial" w:eastAsia="Times New Roman" w:hAnsi="Arial" w:cs="Arial"/>
                <w:b/>
                <w:sz w:val="24"/>
                <w:szCs w:val="20"/>
                <w:lang w:eastAsia="en-GB"/>
              </w:rPr>
            </w:pPr>
            <w:r>
              <w:rPr>
                <w:rFonts w:ascii="Arial" w:eastAsia="Times New Roman" w:hAnsi="Arial" w:cs="Arial"/>
                <w:b/>
                <w:sz w:val="24"/>
                <w:szCs w:val="20"/>
                <w:lang w:eastAsia="en-GB"/>
              </w:rPr>
              <w:t>Grade:</w:t>
            </w:r>
          </w:p>
        </w:tc>
        <w:tc>
          <w:tcPr>
            <w:tcW w:w="6581" w:type="dxa"/>
          </w:tcPr>
          <w:p w14:paraId="5A34F8AF" w14:textId="77777777" w:rsidR="00FF41B9" w:rsidRPr="0000427E" w:rsidRDefault="00FF41B9" w:rsidP="005015B3">
            <w:pPr>
              <w:spacing w:after="0"/>
              <w:rPr>
                <w:rFonts w:ascii="Arial" w:eastAsia="Times New Roman" w:hAnsi="Arial" w:cs="Arial"/>
                <w:sz w:val="24"/>
                <w:szCs w:val="20"/>
                <w:lang w:eastAsia="en-GB"/>
              </w:rPr>
            </w:pPr>
            <w:r>
              <w:rPr>
                <w:rFonts w:ascii="Arial" w:eastAsia="Times New Roman" w:hAnsi="Arial" w:cs="Arial"/>
                <w:sz w:val="24"/>
                <w:szCs w:val="20"/>
                <w:lang w:eastAsia="en-GB"/>
              </w:rPr>
              <w:t>7</w:t>
            </w:r>
          </w:p>
        </w:tc>
      </w:tr>
      <w:tr w:rsidR="00FF41B9" w:rsidRPr="0000427E" w14:paraId="51143C31" w14:textId="77777777" w:rsidTr="005015B3">
        <w:tc>
          <w:tcPr>
            <w:tcW w:w="2438" w:type="dxa"/>
          </w:tcPr>
          <w:p w14:paraId="3D1CC42E" w14:textId="77777777" w:rsidR="00FF41B9" w:rsidRPr="0000427E" w:rsidRDefault="00FF41B9" w:rsidP="005015B3">
            <w:pPr>
              <w:spacing w:after="0"/>
              <w:rPr>
                <w:rFonts w:ascii="Arial" w:eastAsia="Times New Roman" w:hAnsi="Arial" w:cs="Arial"/>
                <w:b/>
                <w:sz w:val="24"/>
                <w:szCs w:val="20"/>
                <w:lang w:eastAsia="en-GB"/>
              </w:rPr>
            </w:pPr>
            <w:r>
              <w:rPr>
                <w:rFonts w:ascii="Arial" w:eastAsia="Times New Roman" w:hAnsi="Arial" w:cs="Arial"/>
                <w:b/>
                <w:sz w:val="24"/>
                <w:szCs w:val="20"/>
                <w:lang w:eastAsia="en-GB"/>
              </w:rPr>
              <w:t>DBS</w:t>
            </w:r>
            <w:r w:rsidRPr="0000427E">
              <w:rPr>
                <w:rFonts w:ascii="Arial" w:eastAsia="Times New Roman" w:hAnsi="Arial" w:cs="Arial"/>
                <w:b/>
                <w:sz w:val="24"/>
                <w:szCs w:val="20"/>
                <w:lang w:eastAsia="en-GB"/>
              </w:rPr>
              <w:t xml:space="preserve"> Clearance: </w:t>
            </w:r>
          </w:p>
        </w:tc>
        <w:tc>
          <w:tcPr>
            <w:tcW w:w="6581" w:type="dxa"/>
          </w:tcPr>
          <w:p w14:paraId="139EE06C" w14:textId="77777777" w:rsidR="00FF41B9" w:rsidRPr="0000427E" w:rsidRDefault="00FF41B9" w:rsidP="005015B3">
            <w:pPr>
              <w:spacing w:after="0"/>
              <w:rPr>
                <w:rFonts w:ascii="Arial" w:eastAsia="Times New Roman" w:hAnsi="Arial" w:cs="Arial"/>
                <w:sz w:val="24"/>
                <w:szCs w:val="20"/>
                <w:lang w:eastAsia="en-GB"/>
              </w:rPr>
            </w:pPr>
            <w:r w:rsidRPr="00A0033B">
              <w:rPr>
                <w:rFonts w:ascii="Arial" w:hAnsi="Arial" w:cs="Arial"/>
                <w:bCs/>
                <w:sz w:val="24"/>
                <w:szCs w:val="24"/>
              </w:rPr>
              <w:t>This post is subject to a satisfactory Disclosure and Barring Service (DBS) check.</w:t>
            </w:r>
            <w:r>
              <w:rPr>
                <w:rFonts w:ascii="Arial" w:hAnsi="Arial" w:cs="Arial"/>
                <w:bCs/>
                <w:sz w:val="24"/>
                <w:szCs w:val="24"/>
              </w:rPr>
              <w:t xml:space="preserve"> </w:t>
            </w:r>
          </w:p>
        </w:tc>
      </w:tr>
    </w:tbl>
    <w:p w14:paraId="1055FD0B" w14:textId="77777777" w:rsidR="00FF41B9" w:rsidRPr="0000427E" w:rsidRDefault="00FF41B9" w:rsidP="00FF41B9">
      <w:pPr>
        <w:spacing w:after="0"/>
        <w:rPr>
          <w:rFonts w:ascii="Arial" w:eastAsia="Times New Roman" w:hAnsi="Arial" w:cs="Arial"/>
          <w:sz w:val="24"/>
          <w:szCs w:val="20"/>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FF41B9" w:rsidRPr="0000427E" w14:paraId="3906A4B3" w14:textId="77777777" w:rsidTr="005015B3">
        <w:trPr>
          <w:trHeight w:val="137"/>
        </w:trPr>
        <w:tc>
          <w:tcPr>
            <w:tcW w:w="9322" w:type="dxa"/>
          </w:tcPr>
          <w:p w14:paraId="4DD94F49" w14:textId="77777777" w:rsidR="00FF41B9" w:rsidRDefault="00FF41B9" w:rsidP="005015B3">
            <w:pPr>
              <w:spacing w:after="0"/>
              <w:rPr>
                <w:rFonts w:ascii="Arial" w:eastAsia="Times New Roman" w:hAnsi="Arial" w:cs="Arial"/>
                <w:b/>
                <w:sz w:val="24"/>
                <w:szCs w:val="20"/>
                <w:lang w:eastAsia="en-GB"/>
              </w:rPr>
            </w:pPr>
            <w:r w:rsidRPr="0000427E">
              <w:rPr>
                <w:rFonts w:ascii="Arial" w:eastAsia="Times New Roman" w:hAnsi="Arial" w:cs="Arial"/>
                <w:b/>
                <w:sz w:val="24"/>
                <w:szCs w:val="20"/>
                <w:lang w:eastAsia="en-GB"/>
              </w:rPr>
              <w:t>Job Purpose:</w:t>
            </w:r>
            <w:r>
              <w:rPr>
                <w:rFonts w:ascii="Arial" w:eastAsia="Times New Roman" w:hAnsi="Arial" w:cs="Arial"/>
                <w:b/>
                <w:sz w:val="24"/>
                <w:szCs w:val="20"/>
                <w:lang w:eastAsia="en-GB"/>
              </w:rPr>
              <w:t xml:space="preserve"> </w:t>
            </w:r>
          </w:p>
          <w:p w14:paraId="24C37784" w14:textId="77777777" w:rsidR="00FF41B9" w:rsidRDefault="00FF41B9" w:rsidP="005015B3">
            <w:pPr>
              <w:spacing w:after="0"/>
              <w:rPr>
                <w:rFonts w:ascii="Arial" w:eastAsia="Times New Roman" w:hAnsi="Arial" w:cs="Arial"/>
                <w:b/>
                <w:sz w:val="24"/>
                <w:szCs w:val="20"/>
                <w:lang w:eastAsia="en-GB"/>
              </w:rPr>
            </w:pPr>
          </w:p>
          <w:p w14:paraId="79CCCE2E" w14:textId="77777777" w:rsidR="00FF41B9" w:rsidRDefault="00FF41B9" w:rsidP="005015B3">
            <w:pPr>
              <w:spacing w:after="0"/>
              <w:rPr>
                <w:rFonts w:ascii="Arial" w:hAnsi="Arial" w:cs="Arial"/>
                <w:sz w:val="24"/>
                <w:szCs w:val="24"/>
              </w:rPr>
            </w:pPr>
            <w:r>
              <w:rPr>
                <w:rFonts w:ascii="Arial" w:hAnsi="Arial" w:cs="Arial"/>
                <w:sz w:val="24"/>
                <w:szCs w:val="24"/>
              </w:rPr>
              <w:t>To take responsibility for Occupational Therapy assessments.</w:t>
            </w:r>
          </w:p>
          <w:p w14:paraId="410EA2A3" w14:textId="77777777" w:rsidR="00FF41B9" w:rsidRDefault="00FF41B9" w:rsidP="005015B3">
            <w:pPr>
              <w:spacing w:after="0"/>
              <w:rPr>
                <w:rFonts w:ascii="Arial" w:hAnsi="Arial" w:cs="Arial"/>
                <w:sz w:val="24"/>
                <w:szCs w:val="24"/>
              </w:rPr>
            </w:pPr>
          </w:p>
          <w:p w14:paraId="69821EA7" w14:textId="77777777" w:rsidR="00FF41B9" w:rsidRDefault="00FF41B9" w:rsidP="005015B3">
            <w:pPr>
              <w:spacing w:after="0"/>
              <w:rPr>
                <w:rFonts w:ascii="Arial" w:hAnsi="Arial" w:cs="Arial"/>
                <w:sz w:val="24"/>
                <w:szCs w:val="24"/>
              </w:rPr>
            </w:pPr>
            <w:r>
              <w:rPr>
                <w:rFonts w:ascii="Arial" w:hAnsi="Arial" w:cs="Arial"/>
                <w:sz w:val="24"/>
                <w:szCs w:val="24"/>
              </w:rPr>
              <w:t>To provide an Occupational Therapy service which</w:t>
            </w:r>
            <w:r w:rsidRPr="00C41F6D">
              <w:rPr>
                <w:rFonts w:ascii="Arial" w:hAnsi="Arial" w:cs="Arial"/>
                <w:sz w:val="24"/>
                <w:szCs w:val="24"/>
              </w:rPr>
              <w:t xml:space="preserve"> in</w:t>
            </w:r>
            <w:r>
              <w:rPr>
                <w:rFonts w:ascii="Arial" w:hAnsi="Arial" w:cs="Arial"/>
                <w:sz w:val="24"/>
                <w:szCs w:val="24"/>
              </w:rPr>
              <w:t>volves engaging with adults</w:t>
            </w:r>
            <w:r w:rsidRPr="00C41F6D">
              <w:rPr>
                <w:rFonts w:ascii="Arial" w:hAnsi="Arial" w:cs="Arial"/>
                <w:sz w:val="24"/>
                <w:szCs w:val="24"/>
              </w:rPr>
              <w:t xml:space="preserve">, </w:t>
            </w:r>
            <w:r>
              <w:rPr>
                <w:rFonts w:ascii="Arial" w:hAnsi="Arial" w:cs="Arial"/>
                <w:sz w:val="24"/>
                <w:szCs w:val="24"/>
              </w:rPr>
              <w:t xml:space="preserve">children, carers, </w:t>
            </w:r>
            <w:r w:rsidRPr="00C41F6D">
              <w:rPr>
                <w:rFonts w:ascii="Arial" w:hAnsi="Arial" w:cs="Arial"/>
                <w:sz w:val="24"/>
                <w:szCs w:val="24"/>
              </w:rPr>
              <w:t>families, gro</w:t>
            </w:r>
            <w:r>
              <w:rPr>
                <w:rFonts w:ascii="Arial" w:hAnsi="Arial" w:cs="Arial"/>
                <w:sz w:val="24"/>
                <w:szCs w:val="24"/>
              </w:rPr>
              <w:t>u</w:t>
            </w:r>
            <w:r w:rsidRPr="00C41F6D">
              <w:rPr>
                <w:rFonts w:ascii="Arial" w:hAnsi="Arial" w:cs="Arial"/>
                <w:sz w:val="24"/>
                <w:szCs w:val="24"/>
              </w:rPr>
              <w:t>ps and commu</w:t>
            </w:r>
            <w:r>
              <w:rPr>
                <w:rFonts w:ascii="Arial" w:hAnsi="Arial" w:cs="Arial"/>
                <w:sz w:val="24"/>
                <w:szCs w:val="24"/>
              </w:rPr>
              <w:t>nities.</w:t>
            </w:r>
          </w:p>
          <w:p w14:paraId="3FDEEBE6" w14:textId="77777777" w:rsidR="00FF41B9" w:rsidRDefault="00FF41B9" w:rsidP="005015B3">
            <w:pPr>
              <w:spacing w:after="0"/>
              <w:rPr>
                <w:rFonts w:ascii="Arial" w:hAnsi="Arial" w:cs="Arial"/>
                <w:sz w:val="24"/>
                <w:szCs w:val="24"/>
              </w:rPr>
            </w:pPr>
          </w:p>
          <w:p w14:paraId="660C9A5D" w14:textId="77777777" w:rsidR="00FF41B9" w:rsidRDefault="00FF41B9" w:rsidP="005015B3">
            <w:pPr>
              <w:spacing w:after="0"/>
              <w:rPr>
                <w:rFonts w:ascii="Arial" w:hAnsi="Arial" w:cs="Arial"/>
                <w:sz w:val="24"/>
                <w:szCs w:val="24"/>
              </w:rPr>
            </w:pPr>
            <w:r>
              <w:rPr>
                <w:rFonts w:ascii="Arial" w:hAnsi="Arial" w:cs="Arial"/>
                <w:sz w:val="24"/>
                <w:szCs w:val="24"/>
              </w:rPr>
              <w:t>To work alongside agencies, providers and health colleagues</w:t>
            </w:r>
            <w:r w:rsidRPr="00C41F6D">
              <w:rPr>
                <w:rFonts w:ascii="Arial" w:hAnsi="Arial" w:cs="Arial"/>
                <w:sz w:val="24"/>
                <w:szCs w:val="24"/>
              </w:rPr>
              <w:t xml:space="preserve"> to assess and provide </w:t>
            </w:r>
            <w:r>
              <w:rPr>
                <w:rFonts w:ascii="Arial" w:hAnsi="Arial" w:cs="Arial"/>
                <w:sz w:val="24"/>
                <w:szCs w:val="24"/>
              </w:rPr>
              <w:t xml:space="preserve">complex and </w:t>
            </w:r>
            <w:r w:rsidRPr="00C41F6D">
              <w:rPr>
                <w:rFonts w:ascii="Arial" w:hAnsi="Arial" w:cs="Arial"/>
                <w:sz w:val="24"/>
                <w:szCs w:val="24"/>
              </w:rPr>
              <w:t>appropriate interventions.</w:t>
            </w:r>
          </w:p>
          <w:p w14:paraId="0C8ACA63" w14:textId="77777777" w:rsidR="00FF41B9" w:rsidRDefault="00FF41B9" w:rsidP="005015B3">
            <w:pPr>
              <w:spacing w:after="0"/>
              <w:rPr>
                <w:rFonts w:ascii="Arial" w:hAnsi="Arial" w:cs="Arial"/>
                <w:sz w:val="24"/>
                <w:szCs w:val="24"/>
              </w:rPr>
            </w:pPr>
          </w:p>
          <w:p w14:paraId="43830152" w14:textId="77777777" w:rsidR="00FF41B9" w:rsidRDefault="00FF41B9" w:rsidP="005015B3">
            <w:pPr>
              <w:spacing w:after="0"/>
              <w:rPr>
                <w:rFonts w:ascii="Arial" w:hAnsi="Arial" w:cs="Arial"/>
                <w:sz w:val="24"/>
                <w:szCs w:val="24"/>
              </w:rPr>
            </w:pPr>
            <w:r>
              <w:rPr>
                <w:rFonts w:ascii="Arial" w:hAnsi="Arial" w:cs="Arial"/>
                <w:sz w:val="24"/>
                <w:szCs w:val="24"/>
              </w:rPr>
              <w:t>To apply an enabling ethos to each service user seen, ensuring every opportunity is made to enhance functional ability and wellbeing as defined within The Care Act.</w:t>
            </w:r>
          </w:p>
          <w:p w14:paraId="13D679F6" w14:textId="77777777" w:rsidR="00FF41B9" w:rsidRDefault="00FF41B9" w:rsidP="005015B3">
            <w:pPr>
              <w:spacing w:after="0"/>
              <w:rPr>
                <w:rFonts w:ascii="Arial" w:hAnsi="Arial" w:cs="Arial"/>
                <w:sz w:val="24"/>
                <w:szCs w:val="24"/>
              </w:rPr>
            </w:pPr>
          </w:p>
          <w:p w14:paraId="26119DAC" w14:textId="77777777" w:rsidR="00FF41B9" w:rsidRPr="0086504F" w:rsidRDefault="00FF41B9" w:rsidP="005015B3">
            <w:pPr>
              <w:spacing w:after="0"/>
              <w:rPr>
                <w:rFonts w:ascii="Arial" w:hAnsi="Arial" w:cs="Arial"/>
                <w:sz w:val="24"/>
                <w:szCs w:val="24"/>
              </w:rPr>
            </w:pPr>
            <w:r>
              <w:rPr>
                <w:rFonts w:ascii="Arial" w:hAnsi="Arial" w:cs="Arial"/>
                <w:sz w:val="24"/>
                <w:szCs w:val="24"/>
              </w:rPr>
              <w:t xml:space="preserve">To work flexibly with clinical approaches to ensure short and long term needs are considered. </w:t>
            </w:r>
          </w:p>
          <w:p w14:paraId="0CDA9805" w14:textId="77777777" w:rsidR="00FF41B9" w:rsidRPr="0000427E" w:rsidRDefault="00FF41B9" w:rsidP="005015B3">
            <w:pPr>
              <w:widowControl w:val="0"/>
              <w:spacing w:after="0"/>
              <w:ind w:right="317"/>
              <w:jc w:val="both"/>
              <w:rPr>
                <w:rFonts w:ascii="Arial" w:eastAsia="Times New Roman" w:hAnsi="Arial" w:cs="Arial"/>
                <w:b/>
                <w:sz w:val="24"/>
                <w:szCs w:val="20"/>
                <w:lang w:eastAsia="en-GB"/>
              </w:rPr>
            </w:pPr>
          </w:p>
        </w:tc>
      </w:tr>
      <w:tr w:rsidR="00FF41B9" w:rsidRPr="0000427E" w14:paraId="23269DAC" w14:textId="77777777" w:rsidTr="005015B3">
        <w:trPr>
          <w:trHeight w:val="137"/>
        </w:trPr>
        <w:tc>
          <w:tcPr>
            <w:tcW w:w="9322" w:type="dxa"/>
          </w:tcPr>
          <w:p w14:paraId="4EE9394C" w14:textId="77777777" w:rsidR="00FF41B9" w:rsidRPr="0000427E" w:rsidRDefault="00FF41B9" w:rsidP="005015B3">
            <w:pPr>
              <w:spacing w:after="0"/>
              <w:rPr>
                <w:rFonts w:ascii="Arial" w:eastAsia="Times New Roman" w:hAnsi="Arial" w:cs="Arial"/>
                <w:b/>
                <w:sz w:val="24"/>
                <w:szCs w:val="20"/>
                <w:lang w:eastAsia="en-GB"/>
              </w:rPr>
            </w:pPr>
            <w:r w:rsidRPr="0000427E">
              <w:rPr>
                <w:rFonts w:ascii="Arial" w:eastAsia="Times New Roman" w:hAnsi="Arial" w:cs="Arial"/>
                <w:b/>
                <w:sz w:val="24"/>
                <w:szCs w:val="20"/>
                <w:lang w:eastAsia="en-GB"/>
              </w:rPr>
              <w:t xml:space="preserve">Key Contacts in Organisation:  </w:t>
            </w:r>
          </w:p>
          <w:p w14:paraId="64480361" w14:textId="77777777" w:rsidR="00FF41B9" w:rsidRPr="005B5E9D" w:rsidRDefault="00FF41B9" w:rsidP="005015B3">
            <w:pPr>
              <w:spacing w:after="0"/>
              <w:rPr>
                <w:rFonts w:ascii="Arial" w:eastAsia="Times New Roman" w:hAnsi="Arial" w:cs="Arial"/>
                <w:sz w:val="24"/>
                <w:szCs w:val="20"/>
                <w:lang w:eastAsia="en-GB"/>
              </w:rPr>
            </w:pPr>
            <w:r w:rsidRPr="0000427E">
              <w:rPr>
                <w:rFonts w:ascii="Arial" w:eastAsia="Times New Roman" w:hAnsi="Arial" w:cs="Arial"/>
                <w:b/>
                <w:sz w:val="24"/>
                <w:szCs w:val="20"/>
                <w:lang w:eastAsia="en-GB"/>
              </w:rPr>
              <w:t>Reports to:</w:t>
            </w:r>
            <w:r>
              <w:rPr>
                <w:rFonts w:ascii="Arial" w:eastAsia="Times New Roman" w:hAnsi="Arial" w:cs="Arial"/>
                <w:sz w:val="24"/>
                <w:szCs w:val="20"/>
                <w:lang w:eastAsia="en-GB"/>
              </w:rPr>
              <w:t xml:space="preserve"> </w:t>
            </w:r>
            <w:r>
              <w:rPr>
                <w:rFonts w:ascii="Arial" w:eastAsia="Times New Roman" w:hAnsi="Arial" w:cs="Arial"/>
                <w:sz w:val="24"/>
                <w:szCs w:val="20"/>
                <w:lang w:eastAsia="en-GB"/>
              </w:rPr>
              <w:tab/>
              <w:t>Team Lead - Therapy</w:t>
            </w:r>
            <w:r w:rsidRPr="0000427E">
              <w:rPr>
                <w:rFonts w:ascii="Arial" w:eastAsia="Times New Roman" w:hAnsi="Arial" w:cs="Arial"/>
                <w:sz w:val="24"/>
                <w:szCs w:val="20"/>
                <w:lang w:eastAsia="en-GB"/>
              </w:rPr>
              <w:tab/>
              <w:t xml:space="preserve"> </w:t>
            </w:r>
          </w:p>
          <w:p w14:paraId="39B69A39" w14:textId="77777777" w:rsidR="00FF41B9" w:rsidRPr="00355C1A" w:rsidRDefault="00FF41B9" w:rsidP="005015B3">
            <w:pPr>
              <w:tabs>
                <w:tab w:val="left" w:pos="-720"/>
                <w:tab w:val="left" w:pos="0"/>
              </w:tabs>
              <w:suppressAutoHyphens/>
              <w:spacing w:after="0"/>
              <w:rPr>
                <w:rFonts w:ascii="Arial" w:hAnsi="Arial" w:cs="Arial"/>
                <w:spacing w:val="-2"/>
                <w:sz w:val="24"/>
                <w:szCs w:val="24"/>
              </w:rPr>
            </w:pPr>
            <w:r w:rsidRPr="0000427E">
              <w:rPr>
                <w:rFonts w:ascii="Arial" w:eastAsia="Times New Roman" w:hAnsi="Arial" w:cs="Arial"/>
                <w:b/>
                <w:sz w:val="24"/>
                <w:szCs w:val="20"/>
                <w:lang w:eastAsia="en-GB"/>
              </w:rPr>
              <w:t>Main contacts:</w:t>
            </w:r>
            <w:r w:rsidRPr="0000427E">
              <w:rPr>
                <w:rFonts w:ascii="Arial" w:eastAsia="Times New Roman" w:hAnsi="Arial" w:cs="Arial"/>
                <w:i/>
                <w:sz w:val="24"/>
                <w:szCs w:val="20"/>
                <w:lang w:eastAsia="en-GB"/>
              </w:rPr>
              <w:t xml:space="preserve">  </w:t>
            </w:r>
            <w:r>
              <w:rPr>
                <w:rFonts w:ascii="Arial" w:eastAsia="Times New Roman" w:hAnsi="Arial" w:cs="Arial"/>
                <w:sz w:val="24"/>
                <w:szCs w:val="20"/>
                <w:lang w:eastAsia="en-GB"/>
              </w:rPr>
              <w:t>Service Manager, Occupational Therapists, Occupational Therapy Assistants</w:t>
            </w:r>
            <w:r w:rsidRPr="00355C1A">
              <w:rPr>
                <w:rFonts w:ascii="Arial" w:eastAsia="Times New Roman" w:hAnsi="Arial" w:cs="Arial"/>
                <w:sz w:val="24"/>
                <w:szCs w:val="20"/>
                <w:lang w:eastAsia="en-GB"/>
              </w:rPr>
              <w:t xml:space="preserve">, </w:t>
            </w:r>
            <w:r w:rsidRPr="00355C1A">
              <w:rPr>
                <w:rFonts w:ascii="Arial" w:hAnsi="Arial" w:cs="Arial"/>
                <w:spacing w:val="-2"/>
                <w:sz w:val="24"/>
                <w:szCs w:val="24"/>
              </w:rPr>
              <w:t xml:space="preserve">All appropriate </w:t>
            </w:r>
            <w:r>
              <w:rPr>
                <w:rFonts w:ascii="Arial" w:hAnsi="Arial" w:cs="Arial"/>
                <w:spacing w:val="-2"/>
                <w:sz w:val="24"/>
                <w:szCs w:val="24"/>
              </w:rPr>
              <w:t>Statutory, I</w:t>
            </w:r>
            <w:r w:rsidRPr="00355C1A">
              <w:rPr>
                <w:rFonts w:ascii="Arial" w:hAnsi="Arial" w:cs="Arial"/>
                <w:spacing w:val="-2"/>
                <w:sz w:val="24"/>
                <w:szCs w:val="24"/>
              </w:rPr>
              <w:t xml:space="preserve">ndependent </w:t>
            </w:r>
            <w:r>
              <w:rPr>
                <w:rFonts w:ascii="Arial" w:hAnsi="Arial" w:cs="Arial"/>
                <w:spacing w:val="-2"/>
                <w:sz w:val="24"/>
                <w:szCs w:val="24"/>
              </w:rPr>
              <w:t xml:space="preserve">and Voluntary </w:t>
            </w:r>
            <w:r w:rsidRPr="00355C1A">
              <w:rPr>
                <w:rFonts w:ascii="Arial" w:hAnsi="Arial" w:cs="Arial"/>
                <w:spacing w:val="-2"/>
                <w:sz w:val="24"/>
                <w:szCs w:val="24"/>
              </w:rPr>
              <w:t>agencies</w:t>
            </w:r>
          </w:p>
          <w:p w14:paraId="2D474B75" w14:textId="77777777" w:rsidR="00FF41B9" w:rsidRPr="00DC3298" w:rsidRDefault="00FF41B9" w:rsidP="005015B3">
            <w:pPr>
              <w:tabs>
                <w:tab w:val="left" w:pos="-720"/>
                <w:tab w:val="left" w:pos="0"/>
              </w:tabs>
              <w:suppressAutoHyphens/>
              <w:spacing w:after="120"/>
              <w:rPr>
                <w:rFonts w:ascii="Arial" w:hAnsi="Arial" w:cs="Arial"/>
                <w:i/>
                <w:spacing w:val="-2"/>
                <w:sz w:val="24"/>
                <w:szCs w:val="24"/>
              </w:rPr>
            </w:pPr>
            <w:r w:rsidRPr="00355C1A">
              <w:rPr>
                <w:rFonts w:ascii="Arial" w:hAnsi="Arial" w:cs="Arial"/>
                <w:spacing w:val="-2"/>
                <w:sz w:val="24"/>
                <w:szCs w:val="24"/>
              </w:rPr>
              <w:t>Other Council departments</w:t>
            </w:r>
          </w:p>
        </w:tc>
      </w:tr>
      <w:tr w:rsidR="00FF41B9" w:rsidRPr="0000427E" w14:paraId="2DE7C863" w14:textId="77777777" w:rsidTr="005015B3">
        <w:trPr>
          <w:trHeight w:val="137"/>
        </w:trPr>
        <w:tc>
          <w:tcPr>
            <w:tcW w:w="9322" w:type="dxa"/>
          </w:tcPr>
          <w:p w14:paraId="1B7BA4FB" w14:textId="77777777" w:rsidR="00FF41B9" w:rsidRPr="0000427E" w:rsidRDefault="00FF41B9" w:rsidP="005015B3">
            <w:pPr>
              <w:spacing w:after="0"/>
              <w:rPr>
                <w:rFonts w:ascii="Arial" w:eastAsia="Times New Roman" w:hAnsi="Arial" w:cs="Arial"/>
                <w:b/>
                <w:sz w:val="24"/>
                <w:szCs w:val="20"/>
                <w:lang w:eastAsia="en-GB"/>
              </w:rPr>
            </w:pPr>
            <w:r w:rsidRPr="0000427E">
              <w:rPr>
                <w:rFonts w:ascii="Arial" w:eastAsia="Times New Roman" w:hAnsi="Arial" w:cs="Arial"/>
                <w:b/>
                <w:sz w:val="24"/>
                <w:szCs w:val="20"/>
                <w:lang w:eastAsia="en-GB"/>
              </w:rPr>
              <w:t>Main responsibilities:</w:t>
            </w:r>
          </w:p>
          <w:p w14:paraId="7174EE53" w14:textId="77777777" w:rsidR="00FF41B9" w:rsidRPr="0000427E" w:rsidRDefault="00FF41B9" w:rsidP="005015B3">
            <w:pPr>
              <w:spacing w:after="0"/>
              <w:rPr>
                <w:rFonts w:ascii="Arial" w:eastAsia="Times New Roman" w:hAnsi="Arial" w:cs="Arial"/>
                <w:b/>
                <w:sz w:val="24"/>
                <w:szCs w:val="20"/>
                <w:lang w:eastAsia="en-GB"/>
              </w:rPr>
            </w:pPr>
          </w:p>
        </w:tc>
      </w:tr>
      <w:tr w:rsidR="00FF41B9" w:rsidRPr="0000427E" w14:paraId="5C1B75EA" w14:textId="77777777" w:rsidTr="005015B3">
        <w:trPr>
          <w:trHeight w:val="137"/>
        </w:trPr>
        <w:tc>
          <w:tcPr>
            <w:tcW w:w="9322" w:type="dxa"/>
          </w:tcPr>
          <w:p w14:paraId="2FFF3689" w14:textId="77777777" w:rsidR="00FF41B9" w:rsidRDefault="00FF41B9" w:rsidP="005015B3">
            <w:pPr>
              <w:tabs>
                <w:tab w:val="left" w:pos="3060"/>
              </w:tabs>
              <w:spacing w:after="0"/>
              <w:rPr>
                <w:rFonts w:ascii="Arial" w:hAnsi="Arial" w:cs="Arial"/>
                <w:b/>
                <w:sz w:val="24"/>
                <w:szCs w:val="24"/>
              </w:rPr>
            </w:pPr>
            <w:r>
              <w:rPr>
                <w:rFonts w:ascii="Arial" w:hAnsi="Arial" w:cs="Arial"/>
                <w:b/>
                <w:sz w:val="24"/>
                <w:szCs w:val="24"/>
              </w:rPr>
              <w:t>Corporate and Professional Responsibility</w:t>
            </w:r>
          </w:p>
          <w:p w14:paraId="6CDC04ED" w14:textId="77777777" w:rsidR="00FF41B9" w:rsidRPr="00B3585F" w:rsidRDefault="00FF41B9" w:rsidP="00FF41B9">
            <w:pPr>
              <w:pStyle w:val="ListParagraph"/>
              <w:numPr>
                <w:ilvl w:val="0"/>
                <w:numId w:val="3"/>
              </w:numPr>
              <w:tabs>
                <w:tab w:val="left" w:pos="3060"/>
              </w:tabs>
              <w:spacing w:after="0"/>
              <w:rPr>
                <w:rFonts w:ascii="Arial" w:hAnsi="Arial" w:cs="Arial"/>
                <w:sz w:val="24"/>
                <w:szCs w:val="24"/>
              </w:rPr>
            </w:pPr>
            <w:r w:rsidRPr="00B3585F">
              <w:rPr>
                <w:rFonts w:ascii="Arial" w:hAnsi="Arial" w:cs="Arial"/>
                <w:sz w:val="24"/>
                <w:szCs w:val="24"/>
              </w:rPr>
              <w:t>To have responsibility for own professional practice, as defined within corporate guidelines and priorities.</w:t>
            </w:r>
          </w:p>
          <w:p w14:paraId="4FB5EC29" w14:textId="77777777" w:rsidR="00FF41B9" w:rsidRPr="00B3585F" w:rsidRDefault="00FF41B9" w:rsidP="00FF41B9">
            <w:pPr>
              <w:pStyle w:val="ListParagraph"/>
              <w:numPr>
                <w:ilvl w:val="0"/>
                <w:numId w:val="3"/>
              </w:numPr>
              <w:tabs>
                <w:tab w:val="left" w:pos="3060"/>
              </w:tabs>
              <w:spacing w:after="0"/>
              <w:rPr>
                <w:rFonts w:ascii="Arial" w:hAnsi="Arial" w:cs="Arial"/>
                <w:sz w:val="24"/>
                <w:szCs w:val="24"/>
              </w:rPr>
            </w:pPr>
            <w:r w:rsidRPr="00B3585F">
              <w:rPr>
                <w:rFonts w:ascii="Arial" w:hAnsi="Arial" w:cs="Arial"/>
                <w:sz w:val="24"/>
                <w:szCs w:val="24"/>
              </w:rPr>
              <w:t xml:space="preserve">Adhering to Occupational Therapy and HCPC professional standards. </w:t>
            </w:r>
          </w:p>
          <w:p w14:paraId="1131C8AC" w14:textId="77777777" w:rsidR="00FF41B9" w:rsidRPr="00B3585F" w:rsidRDefault="00FF41B9" w:rsidP="00FF41B9">
            <w:pPr>
              <w:pStyle w:val="ListParagraph"/>
              <w:numPr>
                <w:ilvl w:val="0"/>
                <w:numId w:val="3"/>
              </w:numPr>
              <w:tabs>
                <w:tab w:val="left" w:pos="3060"/>
              </w:tabs>
              <w:spacing w:after="0"/>
              <w:rPr>
                <w:rFonts w:ascii="Arial" w:hAnsi="Arial" w:cs="Arial"/>
                <w:sz w:val="24"/>
                <w:szCs w:val="24"/>
              </w:rPr>
            </w:pPr>
            <w:r w:rsidRPr="00B3585F">
              <w:rPr>
                <w:rFonts w:ascii="Arial" w:hAnsi="Arial" w:cs="Arial"/>
                <w:sz w:val="24"/>
                <w:szCs w:val="24"/>
              </w:rPr>
              <w:t>Take responsibility to ensure the practice and learning of other staff where appropriate to include registered and non-registered staff.</w:t>
            </w:r>
          </w:p>
          <w:p w14:paraId="3DEC37EA" w14:textId="77777777" w:rsidR="00FF41B9" w:rsidRDefault="00FF41B9" w:rsidP="005015B3">
            <w:pPr>
              <w:tabs>
                <w:tab w:val="left" w:pos="3060"/>
              </w:tabs>
              <w:spacing w:after="0"/>
              <w:rPr>
                <w:rFonts w:ascii="Arial" w:hAnsi="Arial" w:cs="Arial"/>
                <w:sz w:val="24"/>
                <w:szCs w:val="24"/>
              </w:rPr>
            </w:pPr>
          </w:p>
          <w:p w14:paraId="2A29E626" w14:textId="77777777" w:rsidR="00FF41B9" w:rsidRDefault="00FF41B9" w:rsidP="005015B3">
            <w:pPr>
              <w:tabs>
                <w:tab w:val="left" w:pos="3060"/>
              </w:tabs>
              <w:spacing w:after="0"/>
              <w:rPr>
                <w:rFonts w:ascii="Arial" w:hAnsi="Arial" w:cs="Arial"/>
                <w:b/>
                <w:sz w:val="24"/>
                <w:szCs w:val="24"/>
              </w:rPr>
            </w:pPr>
            <w:r>
              <w:rPr>
                <w:rFonts w:ascii="Arial" w:hAnsi="Arial" w:cs="Arial"/>
                <w:b/>
                <w:sz w:val="24"/>
                <w:szCs w:val="24"/>
              </w:rPr>
              <w:t>To ensure that Customer Outcomes are achieved</w:t>
            </w:r>
          </w:p>
          <w:p w14:paraId="246F06FD" w14:textId="77777777" w:rsidR="00FF41B9" w:rsidRPr="00B3585F" w:rsidRDefault="00FF41B9" w:rsidP="00FF41B9">
            <w:pPr>
              <w:pStyle w:val="ListParagraph"/>
              <w:numPr>
                <w:ilvl w:val="0"/>
                <w:numId w:val="4"/>
              </w:numPr>
              <w:tabs>
                <w:tab w:val="left" w:pos="3060"/>
              </w:tabs>
              <w:spacing w:after="0"/>
              <w:rPr>
                <w:rFonts w:ascii="Arial" w:hAnsi="Arial" w:cs="Arial"/>
                <w:sz w:val="24"/>
                <w:szCs w:val="24"/>
              </w:rPr>
            </w:pPr>
            <w:r w:rsidRPr="00B3585F">
              <w:rPr>
                <w:rFonts w:ascii="Arial" w:hAnsi="Arial" w:cs="Arial"/>
                <w:sz w:val="24"/>
                <w:szCs w:val="24"/>
              </w:rPr>
              <w:t>Take responsibility for own practice.</w:t>
            </w:r>
          </w:p>
          <w:p w14:paraId="526BE0D1" w14:textId="77777777" w:rsidR="00FF41B9" w:rsidRPr="00B3585F" w:rsidRDefault="00FF41B9" w:rsidP="00FF41B9">
            <w:pPr>
              <w:pStyle w:val="ListParagraph"/>
              <w:numPr>
                <w:ilvl w:val="0"/>
                <w:numId w:val="4"/>
              </w:numPr>
              <w:tabs>
                <w:tab w:val="left" w:pos="3060"/>
              </w:tabs>
              <w:spacing w:after="0"/>
              <w:rPr>
                <w:rFonts w:ascii="Arial" w:hAnsi="Arial" w:cs="Arial"/>
                <w:sz w:val="24"/>
                <w:szCs w:val="24"/>
              </w:rPr>
            </w:pPr>
            <w:r w:rsidRPr="00B3585F">
              <w:rPr>
                <w:rFonts w:ascii="Arial" w:hAnsi="Arial" w:cs="Arial"/>
                <w:sz w:val="24"/>
                <w:szCs w:val="24"/>
              </w:rPr>
              <w:t>Apply the principles of holistic practice using reasoning skills to analyse and prioritise workload and outcomes.</w:t>
            </w:r>
          </w:p>
          <w:p w14:paraId="0F9C81A7" w14:textId="77777777" w:rsidR="00FF41B9" w:rsidRPr="00B3585F" w:rsidRDefault="00FF41B9" w:rsidP="00FF41B9">
            <w:pPr>
              <w:pStyle w:val="ListParagraph"/>
              <w:numPr>
                <w:ilvl w:val="0"/>
                <w:numId w:val="4"/>
              </w:numPr>
              <w:tabs>
                <w:tab w:val="left" w:pos="3060"/>
              </w:tabs>
              <w:spacing w:after="0"/>
              <w:rPr>
                <w:rFonts w:ascii="Arial" w:hAnsi="Arial" w:cs="Arial"/>
                <w:sz w:val="24"/>
                <w:szCs w:val="24"/>
              </w:rPr>
            </w:pPr>
            <w:r w:rsidRPr="00B3585F">
              <w:rPr>
                <w:rFonts w:ascii="Arial" w:hAnsi="Arial" w:cs="Arial"/>
                <w:sz w:val="24"/>
                <w:szCs w:val="24"/>
              </w:rPr>
              <w:t>Take responsibility in this area to ensure the practice of other staff, where appropriate.</w:t>
            </w:r>
          </w:p>
          <w:p w14:paraId="0226A157" w14:textId="77777777" w:rsidR="00FF41B9" w:rsidRPr="00B3585F" w:rsidRDefault="00FF41B9" w:rsidP="00FF41B9">
            <w:pPr>
              <w:pStyle w:val="ListParagraph"/>
              <w:numPr>
                <w:ilvl w:val="0"/>
                <w:numId w:val="4"/>
              </w:numPr>
              <w:tabs>
                <w:tab w:val="left" w:pos="3060"/>
              </w:tabs>
              <w:spacing w:after="0"/>
              <w:rPr>
                <w:rFonts w:ascii="Arial" w:hAnsi="Arial" w:cs="Arial"/>
                <w:sz w:val="24"/>
                <w:szCs w:val="24"/>
              </w:rPr>
            </w:pPr>
            <w:r w:rsidRPr="00B3585F">
              <w:rPr>
                <w:rFonts w:ascii="Arial" w:hAnsi="Arial" w:cs="Arial"/>
                <w:sz w:val="24"/>
                <w:szCs w:val="24"/>
              </w:rPr>
              <w:t>Quality assuring and authorising own outcome led assessments within an agreed budgetary envelope.</w:t>
            </w:r>
          </w:p>
          <w:p w14:paraId="1F082687" w14:textId="77777777" w:rsidR="00FF41B9" w:rsidRPr="00B3585F" w:rsidRDefault="00FF41B9" w:rsidP="00FF41B9">
            <w:pPr>
              <w:pStyle w:val="ListParagraph"/>
              <w:numPr>
                <w:ilvl w:val="0"/>
                <w:numId w:val="4"/>
              </w:numPr>
              <w:tabs>
                <w:tab w:val="left" w:pos="3060"/>
              </w:tabs>
              <w:spacing w:after="0"/>
              <w:rPr>
                <w:rFonts w:ascii="Arial" w:hAnsi="Arial" w:cs="Arial"/>
                <w:sz w:val="24"/>
                <w:szCs w:val="24"/>
              </w:rPr>
            </w:pPr>
            <w:r w:rsidRPr="00B3585F">
              <w:rPr>
                <w:rFonts w:ascii="Arial" w:hAnsi="Arial" w:cs="Arial"/>
                <w:sz w:val="24"/>
                <w:szCs w:val="24"/>
              </w:rPr>
              <w:t>Ensure assessments are focused on supporting independence, demonstrating optimum and proportionate use of available resources across the community.</w:t>
            </w:r>
          </w:p>
          <w:p w14:paraId="16BACB0F" w14:textId="77777777" w:rsidR="00FF41B9" w:rsidRDefault="00FF41B9" w:rsidP="005015B3">
            <w:pPr>
              <w:tabs>
                <w:tab w:val="left" w:pos="3060"/>
              </w:tabs>
              <w:spacing w:after="0"/>
              <w:rPr>
                <w:rFonts w:ascii="Arial" w:hAnsi="Arial" w:cs="Arial"/>
                <w:sz w:val="24"/>
                <w:szCs w:val="24"/>
              </w:rPr>
            </w:pPr>
          </w:p>
          <w:p w14:paraId="170CC9E8" w14:textId="77777777" w:rsidR="00FF41B9" w:rsidRDefault="00FF41B9" w:rsidP="005015B3">
            <w:pPr>
              <w:tabs>
                <w:tab w:val="left" w:pos="3060"/>
              </w:tabs>
              <w:spacing w:after="0"/>
              <w:rPr>
                <w:rFonts w:ascii="Arial" w:hAnsi="Arial" w:cs="Arial"/>
                <w:b/>
                <w:sz w:val="24"/>
                <w:szCs w:val="24"/>
              </w:rPr>
            </w:pPr>
            <w:r>
              <w:rPr>
                <w:rFonts w:ascii="Arial" w:hAnsi="Arial" w:cs="Arial"/>
                <w:b/>
                <w:sz w:val="24"/>
                <w:szCs w:val="24"/>
              </w:rPr>
              <w:t xml:space="preserve">Safeguarding </w:t>
            </w:r>
          </w:p>
          <w:p w14:paraId="60AA7962" w14:textId="77777777" w:rsidR="00FF41B9" w:rsidRPr="00B3585F" w:rsidRDefault="00FF41B9" w:rsidP="00FF41B9">
            <w:pPr>
              <w:pStyle w:val="ListParagraph"/>
              <w:numPr>
                <w:ilvl w:val="0"/>
                <w:numId w:val="5"/>
              </w:numPr>
              <w:tabs>
                <w:tab w:val="left" w:pos="3060"/>
              </w:tabs>
              <w:spacing w:after="0"/>
              <w:rPr>
                <w:rFonts w:ascii="Arial" w:hAnsi="Arial" w:cs="Arial"/>
                <w:sz w:val="24"/>
                <w:szCs w:val="24"/>
              </w:rPr>
            </w:pPr>
            <w:r w:rsidRPr="00B3585F">
              <w:rPr>
                <w:rFonts w:ascii="Arial" w:hAnsi="Arial" w:cs="Arial"/>
                <w:sz w:val="24"/>
                <w:szCs w:val="24"/>
              </w:rPr>
              <w:t>Ensure that vulnerable children/adults are safeguarded by appropriately identifying and reporting potential abuse in accordance with local safeguarding policy and practice procedures.</w:t>
            </w:r>
          </w:p>
          <w:p w14:paraId="06FF95F9" w14:textId="77777777" w:rsidR="00FF41B9" w:rsidRDefault="00FF41B9" w:rsidP="005015B3">
            <w:pPr>
              <w:tabs>
                <w:tab w:val="left" w:pos="3060"/>
              </w:tabs>
              <w:spacing w:after="0"/>
              <w:rPr>
                <w:rFonts w:ascii="Arial" w:hAnsi="Arial" w:cs="Arial"/>
                <w:b/>
                <w:sz w:val="24"/>
                <w:szCs w:val="24"/>
              </w:rPr>
            </w:pPr>
          </w:p>
          <w:p w14:paraId="16291E1E" w14:textId="77777777" w:rsidR="00FF41B9" w:rsidRDefault="00FF41B9" w:rsidP="005015B3">
            <w:pPr>
              <w:tabs>
                <w:tab w:val="left" w:pos="3060"/>
              </w:tabs>
              <w:spacing w:after="0"/>
              <w:rPr>
                <w:rFonts w:ascii="Arial" w:hAnsi="Arial" w:cs="Arial"/>
                <w:sz w:val="24"/>
                <w:szCs w:val="24"/>
              </w:rPr>
            </w:pPr>
            <w:r>
              <w:rPr>
                <w:rFonts w:ascii="Arial" w:hAnsi="Arial" w:cs="Arial"/>
                <w:b/>
                <w:sz w:val="24"/>
                <w:szCs w:val="24"/>
              </w:rPr>
              <w:t>Performance/Supervision</w:t>
            </w:r>
          </w:p>
          <w:p w14:paraId="42752244" w14:textId="77777777" w:rsidR="00FF41B9" w:rsidRPr="00B3585F" w:rsidRDefault="00FF41B9" w:rsidP="00FF41B9">
            <w:pPr>
              <w:pStyle w:val="ListParagraph"/>
              <w:numPr>
                <w:ilvl w:val="0"/>
                <w:numId w:val="5"/>
              </w:numPr>
              <w:tabs>
                <w:tab w:val="left" w:pos="3060"/>
              </w:tabs>
              <w:spacing w:after="0"/>
              <w:rPr>
                <w:rFonts w:ascii="Arial" w:hAnsi="Arial" w:cs="Arial"/>
                <w:sz w:val="24"/>
                <w:szCs w:val="24"/>
              </w:rPr>
            </w:pPr>
            <w:r w:rsidRPr="00B3585F">
              <w:rPr>
                <w:rFonts w:ascii="Arial" w:hAnsi="Arial" w:cs="Arial"/>
                <w:sz w:val="24"/>
                <w:szCs w:val="24"/>
              </w:rPr>
              <w:t xml:space="preserve">Active participation in the supervision process to improve performance and enhance confidence in own Occupational Therapy practice. </w:t>
            </w:r>
          </w:p>
          <w:p w14:paraId="22B05B7A" w14:textId="77777777" w:rsidR="00FF41B9" w:rsidRPr="00B3585F" w:rsidRDefault="00FF41B9" w:rsidP="00FF41B9">
            <w:pPr>
              <w:pStyle w:val="ListParagraph"/>
              <w:numPr>
                <w:ilvl w:val="0"/>
                <w:numId w:val="5"/>
              </w:numPr>
              <w:tabs>
                <w:tab w:val="left" w:pos="3060"/>
              </w:tabs>
              <w:spacing w:after="0"/>
              <w:rPr>
                <w:rFonts w:ascii="Arial" w:hAnsi="Arial" w:cs="Arial"/>
                <w:sz w:val="24"/>
                <w:szCs w:val="24"/>
              </w:rPr>
            </w:pPr>
            <w:r w:rsidRPr="00B3585F">
              <w:rPr>
                <w:rFonts w:ascii="Arial" w:hAnsi="Arial" w:cs="Arial"/>
                <w:sz w:val="24"/>
                <w:szCs w:val="24"/>
              </w:rPr>
              <w:t>Provide professional supervision and support to others when/ where appropriate to include OT students.</w:t>
            </w:r>
          </w:p>
          <w:p w14:paraId="62B229D1" w14:textId="77777777" w:rsidR="00FF41B9" w:rsidRDefault="00FF41B9" w:rsidP="005015B3">
            <w:pPr>
              <w:tabs>
                <w:tab w:val="left" w:pos="3060"/>
              </w:tabs>
              <w:spacing w:after="0"/>
              <w:rPr>
                <w:rFonts w:ascii="Arial" w:hAnsi="Arial" w:cs="Arial"/>
                <w:sz w:val="24"/>
                <w:szCs w:val="24"/>
              </w:rPr>
            </w:pPr>
          </w:p>
          <w:p w14:paraId="67FB103D" w14:textId="77777777" w:rsidR="00FF41B9" w:rsidRDefault="00FF41B9" w:rsidP="005015B3">
            <w:pPr>
              <w:tabs>
                <w:tab w:val="left" w:pos="3060"/>
              </w:tabs>
              <w:spacing w:after="0"/>
              <w:rPr>
                <w:rFonts w:ascii="Arial" w:hAnsi="Arial" w:cs="Arial"/>
                <w:b/>
                <w:sz w:val="24"/>
                <w:szCs w:val="24"/>
              </w:rPr>
            </w:pPr>
            <w:r>
              <w:rPr>
                <w:rFonts w:ascii="Arial" w:hAnsi="Arial" w:cs="Arial"/>
                <w:b/>
                <w:sz w:val="24"/>
                <w:szCs w:val="24"/>
              </w:rPr>
              <w:t>Staff Development/Coaching</w:t>
            </w:r>
          </w:p>
          <w:p w14:paraId="25AAE1C8" w14:textId="77777777" w:rsidR="00FF41B9" w:rsidRPr="00B3585F" w:rsidRDefault="00FF41B9" w:rsidP="00FF41B9">
            <w:pPr>
              <w:pStyle w:val="ListParagraph"/>
              <w:numPr>
                <w:ilvl w:val="0"/>
                <w:numId w:val="6"/>
              </w:numPr>
              <w:tabs>
                <w:tab w:val="left" w:pos="3060"/>
              </w:tabs>
              <w:spacing w:after="0"/>
              <w:rPr>
                <w:rFonts w:ascii="Arial" w:hAnsi="Arial" w:cs="Arial"/>
                <w:sz w:val="24"/>
                <w:szCs w:val="24"/>
              </w:rPr>
            </w:pPr>
            <w:r w:rsidRPr="00B3585F">
              <w:rPr>
                <w:rFonts w:ascii="Arial" w:hAnsi="Arial" w:cs="Arial"/>
                <w:sz w:val="24"/>
                <w:szCs w:val="24"/>
              </w:rPr>
              <w:t>To actively participate and where necessary take responsibility for receiving and providing staff development opportunities to apply critical reflection and analysis to inform decision making.</w:t>
            </w:r>
          </w:p>
          <w:p w14:paraId="27A48588" w14:textId="77777777" w:rsidR="00FF41B9" w:rsidRDefault="00FF41B9" w:rsidP="005015B3">
            <w:pPr>
              <w:tabs>
                <w:tab w:val="left" w:pos="3060"/>
              </w:tabs>
              <w:spacing w:after="0"/>
              <w:rPr>
                <w:rFonts w:ascii="Arial" w:hAnsi="Arial" w:cs="Arial"/>
                <w:sz w:val="24"/>
                <w:szCs w:val="24"/>
              </w:rPr>
            </w:pPr>
          </w:p>
          <w:p w14:paraId="6DA37E02" w14:textId="77777777" w:rsidR="00FF41B9" w:rsidRDefault="00FF41B9" w:rsidP="005015B3">
            <w:pPr>
              <w:tabs>
                <w:tab w:val="left" w:pos="3060"/>
              </w:tabs>
              <w:spacing w:after="0"/>
              <w:rPr>
                <w:rFonts w:ascii="Arial" w:hAnsi="Arial" w:cs="Arial"/>
                <w:b/>
                <w:sz w:val="24"/>
                <w:szCs w:val="24"/>
              </w:rPr>
            </w:pPr>
            <w:r w:rsidRPr="004506CC">
              <w:rPr>
                <w:rFonts w:ascii="Arial" w:hAnsi="Arial" w:cs="Arial"/>
                <w:b/>
                <w:sz w:val="24"/>
                <w:szCs w:val="24"/>
              </w:rPr>
              <w:t>Resource Use</w:t>
            </w:r>
          </w:p>
          <w:p w14:paraId="3425F722" w14:textId="77777777" w:rsidR="00FF41B9" w:rsidRPr="00B3585F" w:rsidRDefault="00FF41B9" w:rsidP="00FF41B9">
            <w:pPr>
              <w:pStyle w:val="ListParagraph"/>
              <w:numPr>
                <w:ilvl w:val="0"/>
                <w:numId w:val="6"/>
              </w:numPr>
              <w:tabs>
                <w:tab w:val="left" w:pos="3060"/>
              </w:tabs>
              <w:spacing w:after="0"/>
              <w:rPr>
                <w:rFonts w:ascii="Arial" w:hAnsi="Arial" w:cs="Arial"/>
                <w:sz w:val="24"/>
                <w:szCs w:val="24"/>
              </w:rPr>
            </w:pPr>
            <w:r w:rsidRPr="00B3585F">
              <w:rPr>
                <w:rFonts w:ascii="Arial" w:hAnsi="Arial" w:cs="Arial"/>
                <w:sz w:val="24"/>
                <w:szCs w:val="24"/>
              </w:rPr>
              <w:t>To take responsibility for the identification of suitable resources to meet the assessed needs of individuals and carers informed by evidence based practice.</w:t>
            </w:r>
          </w:p>
          <w:p w14:paraId="2F86961D" w14:textId="77777777" w:rsidR="00FF41B9" w:rsidRPr="004506CC" w:rsidRDefault="00FF41B9" w:rsidP="005015B3">
            <w:pPr>
              <w:tabs>
                <w:tab w:val="left" w:pos="3060"/>
              </w:tabs>
              <w:spacing w:after="0"/>
              <w:rPr>
                <w:rFonts w:ascii="Arial" w:hAnsi="Arial" w:cs="Arial"/>
                <w:b/>
                <w:sz w:val="24"/>
                <w:szCs w:val="24"/>
              </w:rPr>
            </w:pPr>
          </w:p>
          <w:p w14:paraId="5939AA4E" w14:textId="77777777" w:rsidR="00FF41B9" w:rsidRDefault="00FF41B9" w:rsidP="005015B3">
            <w:pPr>
              <w:tabs>
                <w:tab w:val="left" w:pos="3060"/>
              </w:tabs>
              <w:spacing w:after="0"/>
              <w:rPr>
                <w:rFonts w:ascii="Arial" w:hAnsi="Arial" w:cs="Arial"/>
                <w:b/>
                <w:sz w:val="24"/>
                <w:szCs w:val="24"/>
              </w:rPr>
            </w:pPr>
            <w:r>
              <w:rPr>
                <w:rFonts w:ascii="Arial" w:hAnsi="Arial" w:cs="Arial"/>
                <w:b/>
                <w:sz w:val="24"/>
                <w:szCs w:val="24"/>
              </w:rPr>
              <w:t>Administration/Meetings</w:t>
            </w:r>
          </w:p>
          <w:p w14:paraId="14474F06" w14:textId="77777777" w:rsidR="00FF41B9" w:rsidRPr="00B3585F" w:rsidRDefault="00FF41B9" w:rsidP="00FF41B9">
            <w:pPr>
              <w:pStyle w:val="ListParagraph"/>
              <w:numPr>
                <w:ilvl w:val="0"/>
                <w:numId w:val="6"/>
              </w:numPr>
              <w:tabs>
                <w:tab w:val="left" w:pos="3060"/>
              </w:tabs>
              <w:spacing w:after="0"/>
              <w:rPr>
                <w:rFonts w:ascii="Arial" w:hAnsi="Arial" w:cs="Arial"/>
                <w:sz w:val="24"/>
                <w:szCs w:val="24"/>
              </w:rPr>
            </w:pPr>
            <w:r w:rsidRPr="00B3585F">
              <w:rPr>
                <w:rFonts w:ascii="Arial" w:hAnsi="Arial" w:cs="Arial"/>
                <w:sz w:val="24"/>
                <w:szCs w:val="24"/>
              </w:rPr>
              <w:t>To take responsibility for working in accordance with systems and quality standards for communication and administration in accordance with council and legal duties and responsibilities.</w:t>
            </w:r>
          </w:p>
          <w:p w14:paraId="0EAF671C" w14:textId="77777777" w:rsidR="00FF41B9" w:rsidRPr="004506CC" w:rsidRDefault="00FF41B9" w:rsidP="005015B3">
            <w:pPr>
              <w:tabs>
                <w:tab w:val="left" w:pos="3060"/>
              </w:tabs>
              <w:spacing w:after="0"/>
              <w:rPr>
                <w:rFonts w:ascii="Arial" w:hAnsi="Arial" w:cs="Arial"/>
                <w:b/>
                <w:sz w:val="24"/>
                <w:szCs w:val="24"/>
              </w:rPr>
            </w:pPr>
          </w:p>
          <w:p w14:paraId="7A134D0C" w14:textId="77777777" w:rsidR="00FF41B9" w:rsidRDefault="00FF41B9" w:rsidP="005015B3">
            <w:pPr>
              <w:tabs>
                <w:tab w:val="left" w:pos="3060"/>
              </w:tabs>
              <w:spacing w:after="0"/>
              <w:rPr>
                <w:rFonts w:ascii="Arial" w:hAnsi="Arial" w:cs="Arial"/>
                <w:b/>
                <w:sz w:val="24"/>
                <w:szCs w:val="24"/>
              </w:rPr>
            </w:pPr>
            <w:r>
              <w:rPr>
                <w:rFonts w:ascii="Arial" w:hAnsi="Arial" w:cs="Arial"/>
                <w:b/>
                <w:sz w:val="24"/>
                <w:szCs w:val="24"/>
              </w:rPr>
              <w:t>Service Development</w:t>
            </w:r>
          </w:p>
          <w:p w14:paraId="517FC82F" w14:textId="77777777" w:rsidR="00FF41B9" w:rsidRPr="00B3585F" w:rsidRDefault="00FF41B9" w:rsidP="00FF41B9">
            <w:pPr>
              <w:pStyle w:val="ListParagraph"/>
              <w:numPr>
                <w:ilvl w:val="0"/>
                <w:numId w:val="6"/>
              </w:numPr>
              <w:tabs>
                <w:tab w:val="left" w:pos="3060"/>
              </w:tabs>
              <w:spacing w:after="0"/>
              <w:rPr>
                <w:rFonts w:ascii="Arial" w:hAnsi="Arial" w:cs="Arial"/>
                <w:sz w:val="24"/>
                <w:szCs w:val="24"/>
              </w:rPr>
            </w:pPr>
            <w:r w:rsidRPr="00B3585F">
              <w:rPr>
                <w:rFonts w:ascii="Arial" w:hAnsi="Arial" w:cs="Arial"/>
                <w:sz w:val="24"/>
                <w:szCs w:val="24"/>
              </w:rPr>
              <w:t>To participate in activities that will create opportunities for new and different outcomes for individuals and carers that will maximise fewer financial resources.</w:t>
            </w:r>
          </w:p>
          <w:p w14:paraId="2E2F929C" w14:textId="77777777" w:rsidR="00FF41B9" w:rsidRPr="004506CC" w:rsidRDefault="00FF41B9" w:rsidP="005015B3">
            <w:pPr>
              <w:tabs>
                <w:tab w:val="left" w:pos="3060"/>
              </w:tabs>
              <w:spacing w:after="0"/>
              <w:rPr>
                <w:rFonts w:ascii="Arial" w:hAnsi="Arial" w:cs="Arial"/>
                <w:b/>
                <w:sz w:val="24"/>
                <w:szCs w:val="24"/>
              </w:rPr>
            </w:pPr>
          </w:p>
          <w:p w14:paraId="721834D9" w14:textId="77777777" w:rsidR="00FF41B9" w:rsidRDefault="00FF41B9" w:rsidP="005015B3">
            <w:pPr>
              <w:tabs>
                <w:tab w:val="left" w:pos="3060"/>
              </w:tabs>
              <w:spacing w:after="0"/>
              <w:rPr>
                <w:rFonts w:ascii="Arial" w:hAnsi="Arial" w:cs="Arial"/>
                <w:b/>
                <w:sz w:val="24"/>
                <w:szCs w:val="24"/>
              </w:rPr>
            </w:pPr>
            <w:r>
              <w:rPr>
                <w:rFonts w:ascii="Arial" w:hAnsi="Arial" w:cs="Arial"/>
                <w:b/>
                <w:sz w:val="24"/>
                <w:szCs w:val="24"/>
              </w:rPr>
              <w:t>Specialist Skills and Knowledge</w:t>
            </w:r>
          </w:p>
          <w:p w14:paraId="25B0624B" w14:textId="77777777" w:rsidR="00FF41B9" w:rsidRPr="00B3585F" w:rsidRDefault="00FF41B9" w:rsidP="00FF41B9">
            <w:pPr>
              <w:pStyle w:val="ListParagraph"/>
              <w:numPr>
                <w:ilvl w:val="0"/>
                <w:numId w:val="6"/>
              </w:numPr>
              <w:tabs>
                <w:tab w:val="left" w:pos="3060"/>
              </w:tabs>
              <w:spacing w:after="0"/>
              <w:rPr>
                <w:rFonts w:ascii="Arial" w:hAnsi="Arial" w:cs="Arial"/>
                <w:sz w:val="24"/>
                <w:szCs w:val="24"/>
              </w:rPr>
            </w:pPr>
            <w:r w:rsidRPr="00B3585F">
              <w:rPr>
                <w:rFonts w:ascii="Arial" w:hAnsi="Arial" w:cs="Arial"/>
                <w:sz w:val="24"/>
                <w:szCs w:val="24"/>
              </w:rPr>
              <w:t>To contribute to identifying, developing and evaluating specialist skills and knowledge in own and others practice.</w:t>
            </w:r>
          </w:p>
          <w:p w14:paraId="7AB79BA7" w14:textId="262EEC31" w:rsidR="00FF41B9" w:rsidRPr="00B3585F" w:rsidRDefault="00FF41B9" w:rsidP="00FF41B9">
            <w:pPr>
              <w:pStyle w:val="ListParagraph"/>
              <w:numPr>
                <w:ilvl w:val="0"/>
                <w:numId w:val="6"/>
              </w:numPr>
              <w:tabs>
                <w:tab w:val="left" w:pos="3060"/>
              </w:tabs>
              <w:spacing w:after="0"/>
              <w:rPr>
                <w:rFonts w:ascii="Arial" w:hAnsi="Arial" w:cs="Arial"/>
                <w:sz w:val="24"/>
                <w:szCs w:val="24"/>
              </w:rPr>
            </w:pPr>
            <w:r w:rsidRPr="00B3585F">
              <w:rPr>
                <w:rFonts w:ascii="Arial" w:hAnsi="Arial" w:cs="Arial"/>
                <w:sz w:val="24"/>
                <w:szCs w:val="24"/>
              </w:rPr>
              <w:t>To be up to date and have an understanding of all legislative requirements impacting on assessment and care management for adults and children.</w:t>
            </w:r>
          </w:p>
          <w:p w14:paraId="70DB4FA6" w14:textId="77777777" w:rsidR="00FF41B9" w:rsidRPr="004506CC" w:rsidRDefault="00FF41B9" w:rsidP="005015B3">
            <w:pPr>
              <w:tabs>
                <w:tab w:val="left" w:pos="3060"/>
              </w:tabs>
              <w:spacing w:after="0"/>
              <w:rPr>
                <w:rFonts w:ascii="Arial" w:hAnsi="Arial" w:cs="Arial"/>
                <w:b/>
                <w:sz w:val="24"/>
                <w:szCs w:val="24"/>
              </w:rPr>
            </w:pPr>
          </w:p>
          <w:p w14:paraId="288B886B" w14:textId="77777777" w:rsidR="00FF41B9" w:rsidRDefault="00FF41B9" w:rsidP="005015B3">
            <w:pPr>
              <w:tabs>
                <w:tab w:val="left" w:pos="3060"/>
              </w:tabs>
              <w:spacing w:after="0"/>
              <w:rPr>
                <w:rFonts w:ascii="Arial" w:hAnsi="Arial" w:cs="Arial"/>
                <w:b/>
                <w:sz w:val="24"/>
                <w:szCs w:val="24"/>
              </w:rPr>
            </w:pPr>
            <w:r>
              <w:rPr>
                <w:rFonts w:ascii="Arial" w:hAnsi="Arial" w:cs="Arial"/>
                <w:b/>
                <w:sz w:val="24"/>
                <w:szCs w:val="24"/>
              </w:rPr>
              <w:lastRenderedPageBreak/>
              <w:t>Joint Working</w:t>
            </w:r>
          </w:p>
          <w:p w14:paraId="0BFD471E" w14:textId="77777777" w:rsidR="00FF41B9" w:rsidRDefault="00FF41B9" w:rsidP="00FF41B9">
            <w:pPr>
              <w:pStyle w:val="ListParagraph"/>
              <w:numPr>
                <w:ilvl w:val="0"/>
                <w:numId w:val="7"/>
              </w:numPr>
              <w:tabs>
                <w:tab w:val="left" w:pos="3060"/>
              </w:tabs>
              <w:spacing w:after="0"/>
            </w:pPr>
            <w:r w:rsidRPr="00B3585F">
              <w:rPr>
                <w:rFonts w:ascii="Arial" w:hAnsi="Arial" w:cs="Arial"/>
                <w:sz w:val="24"/>
                <w:szCs w:val="24"/>
              </w:rPr>
              <w:t>To demonstrate the ability, skills and knowledge to engage and make competent assessments of need with individuals, families, groups, communities and carers that identifies relevant partners who need to be involved in further intervention</w:t>
            </w:r>
            <w:r>
              <w:t>.</w:t>
            </w:r>
          </w:p>
          <w:p w14:paraId="0E9E0000" w14:textId="77777777" w:rsidR="00FF41B9" w:rsidRDefault="00FF41B9" w:rsidP="005015B3">
            <w:pPr>
              <w:tabs>
                <w:tab w:val="left" w:pos="3060"/>
              </w:tabs>
              <w:spacing w:after="0"/>
              <w:rPr>
                <w:rFonts w:ascii="Arial" w:hAnsi="Arial" w:cs="Arial"/>
                <w:b/>
                <w:sz w:val="24"/>
                <w:szCs w:val="24"/>
              </w:rPr>
            </w:pPr>
          </w:p>
          <w:p w14:paraId="5E72B905" w14:textId="77777777" w:rsidR="00FF41B9" w:rsidRDefault="00FF41B9" w:rsidP="005015B3">
            <w:pPr>
              <w:tabs>
                <w:tab w:val="left" w:pos="3060"/>
              </w:tabs>
              <w:spacing w:after="0"/>
              <w:rPr>
                <w:rFonts w:ascii="Arial" w:hAnsi="Arial" w:cs="Arial"/>
                <w:b/>
                <w:sz w:val="24"/>
                <w:szCs w:val="24"/>
              </w:rPr>
            </w:pPr>
            <w:r>
              <w:rPr>
                <w:rFonts w:ascii="Arial" w:hAnsi="Arial" w:cs="Arial"/>
                <w:b/>
                <w:sz w:val="24"/>
                <w:szCs w:val="24"/>
              </w:rPr>
              <w:t>Risk Assessment &amp; Management</w:t>
            </w:r>
          </w:p>
          <w:p w14:paraId="7230D76B" w14:textId="77777777" w:rsidR="00FF41B9" w:rsidRPr="00B3585F" w:rsidRDefault="00FF41B9" w:rsidP="00FF41B9">
            <w:pPr>
              <w:pStyle w:val="ListParagraph"/>
              <w:numPr>
                <w:ilvl w:val="0"/>
                <w:numId w:val="7"/>
              </w:numPr>
              <w:tabs>
                <w:tab w:val="left" w:pos="3060"/>
              </w:tabs>
              <w:spacing w:after="0"/>
              <w:rPr>
                <w:rFonts w:ascii="Arial" w:hAnsi="Arial" w:cs="Arial"/>
                <w:sz w:val="24"/>
                <w:szCs w:val="24"/>
              </w:rPr>
            </w:pPr>
            <w:r w:rsidRPr="00B3585F">
              <w:rPr>
                <w:rFonts w:ascii="Arial" w:hAnsi="Arial" w:cs="Arial"/>
                <w:sz w:val="24"/>
                <w:szCs w:val="24"/>
              </w:rPr>
              <w:t>To ensure to apply risk assessment in accordance with legislative and procedural requirements whilst adhering to the principles of maximising choice, control and potential.</w:t>
            </w:r>
          </w:p>
          <w:p w14:paraId="56C52592" w14:textId="77777777" w:rsidR="00FF41B9" w:rsidRPr="004506CC" w:rsidRDefault="00FF41B9" w:rsidP="005015B3">
            <w:pPr>
              <w:tabs>
                <w:tab w:val="left" w:pos="3060"/>
              </w:tabs>
              <w:spacing w:after="0"/>
              <w:rPr>
                <w:rFonts w:ascii="Arial" w:hAnsi="Arial" w:cs="Arial"/>
                <w:b/>
                <w:sz w:val="24"/>
                <w:szCs w:val="24"/>
              </w:rPr>
            </w:pPr>
          </w:p>
          <w:p w14:paraId="643F3C10" w14:textId="77777777" w:rsidR="00FF41B9" w:rsidRPr="004506CC" w:rsidRDefault="00FF41B9" w:rsidP="005015B3">
            <w:pPr>
              <w:tabs>
                <w:tab w:val="left" w:pos="3060"/>
              </w:tabs>
              <w:spacing w:after="0"/>
              <w:rPr>
                <w:rFonts w:ascii="Arial" w:hAnsi="Arial" w:cs="Arial"/>
                <w:b/>
                <w:sz w:val="24"/>
                <w:szCs w:val="24"/>
              </w:rPr>
            </w:pPr>
            <w:r>
              <w:rPr>
                <w:rFonts w:ascii="Arial" w:hAnsi="Arial" w:cs="Arial"/>
                <w:b/>
                <w:sz w:val="24"/>
                <w:szCs w:val="24"/>
              </w:rPr>
              <w:t>Equality &amp; Diversity</w:t>
            </w:r>
          </w:p>
          <w:p w14:paraId="68F00C79" w14:textId="77777777" w:rsidR="00FF41B9" w:rsidRPr="00B3585F" w:rsidRDefault="00FF41B9" w:rsidP="00FF41B9">
            <w:pPr>
              <w:pStyle w:val="ListParagraph"/>
              <w:numPr>
                <w:ilvl w:val="0"/>
                <w:numId w:val="7"/>
              </w:numPr>
              <w:tabs>
                <w:tab w:val="left" w:pos="3060"/>
              </w:tabs>
              <w:spacing w:after="0"/>
              <w:rPr>
                <w:rFonts w:ascii="Arial" w:hAnsi="Arial" w:cs="Arial"/>
                <w:sz w:val="24"/>
                <w:szCs w:val="24"/>
              </w:rPr>
            </w:pPr>
            <w:r w:rsidRPr="00B3585F">
              <w:rPr>
                <w:rFonts w:ascii="Arial" w:hAnsi="Arial" w:cs="Arial"/>
                <w:sz w:val="24"/>
                <w:szCs w:val="24"/>
              </w:rPr>
              <w:t>To be responsible for ensuring self-practice reflects and promotes the principles of equality and diversity and are compliant with the current legislation.</w:t>
            </w:r>
          </w:p>
        </w:tc>
      </w:tr>
      <w:tr w:rsidR="00FF41B9" w:rsidRPr="0000427E" w14:paraId="7EE46017" w14:textId="77777777" w:rsidTr="005015B3">
        <w:trPr>
          <w:trHeight w:val="230"/>
        </w:trPr>
        <w:tc>
          <w:tcPr>
            <w:tcW w:w="9322" w:type="dxa"/>
          </w:tcPr>
          <w:p w14:paraId="24878ACB" w14:textId="77777777" w:rsidR="00FF41B9" w:rsidRPr="0000427E" w:rsidRDefault="00FF41B9" w:rsidP="005015B3">
            <w:pPr>
              <w:spacing w:after="0"/>
              <w:rPr>
                <w:rFonts w:ascii="Arial" w:eastAsia="Times New Roman" w:hAnsi="Arial" w:cs="Arial"/>
                <w:i/>
                <w:sz w:val="24"/>
                <w:szCs w:val="20"/>
                <w:lang w:eastAsia="en-GB"/>
              </w:rPr>
            </w:pPr>
            <w:r w:rsidRPr="0000427E">
              <w:rPr>
                <w:rFonts w:ascii="Arial" w:eastAsia="Times New Roman" w:hAnsi="Arial" w:cs="Arial"/>
                <w:b/>
                <w:sz w:val="24"/>
                <w:szCs w:val="20"/>
                <w:lang w:eastAsia="en-GB"/>
              </w:rPr>
              <w:lastRenderedPageBreak/>
              <w:t xml:space="preserve">Dimensions: </w:t>
            </w:r>
          </w:p>
        </w:tc>
      </w:tr>
      <w:tr w:rsidR="00FF41B9" w:rsidRPr="0000427E" w14:paraId="3B0C42BB" w14:textId="77777777" w:rsidTr="005015B3">
        <w:trPr>
          <w:trHeight w:val="660"/>
        </w:trPr>
        <w:tc>
          <w:tcPr>
            <w:tcW w:w="9322" w:type="dxa"/>
          </w:tcPr>
          <w:p w14:paraId="1A474419" w14:textId="77777777" w:rsidR="00FF41B9" w:rsidRPr="0000427E" w:rsidRDefault="00FF41B9" w:rsidP="005015B3">
            <w:pPr>
              <w:spacing w:after="0"/>
              <w:rPr>
                <w:rFonts w:ascii="Arial" w:eastAsia="Times New Roman" w:hAnsi="Arial" w:cs="Arial"/>
                <w:sz w:val="24"/>
                <w:szCs w:val="20"/>
                <w:lang w:eastAsia="en-GB"/>
              </w:rPr>
            </w:pPr>
            <w:r w:rsidRPr="0000427E">
              <w:rPr>
                <w:rFonts w:ascii="Arial" w:eastAsia="Times New Roman" w:hAnsi="Arial" w:cs="Arial"/>
                <w:b/>
                <w:sz w:val="24"/>
                <w:szCs w:val="20"/>
                <w:lang w:eastAsia="en-GB"/>
              </w:rPr>
              <w:t>People</w:t>
            </w:r>
            <w:r w:rsidRPr="0000427E">
              <w:rPr>
                <w:rFonts w:ascii="Arial" w:eastAsia="Times New Roman" w:hAnsi="Arial" w:cs="Arial"/>
                <w:sz w:val="24"/>
                <w:szCs w:val="20"/>
                <w:lang w:eastAsia="en-GB"/>
              </w:rPr>
              <w:t xml:space="preserve">: </w:t>
            </w:r>
            <w:r>
              <w:rPr>
                <w:rFonts w:ascii="Arial" w:eastAsia="Times New Roman" w:hAnsi="Arial" w:cs="Arial"/>
                <w:sz w:val="24"/>
                <w:szCs w:val="20"/>
                <w:lang w:eastAsia="en-GB"/>
              </w:rPr>
              <w:t>The job involves direct contact and working with individuals, carers, families, groups and communities, health, police, voluntary partners, commissioners, service providers.</w:t>
            </w:r>
          </w:p>
        </w:tc>
      </w:tr>
      <w:tr w:rsidR="00FF41B9" w:rsidRPr="0000427E" w14:paraId="31F2ED0B" w14:textId="77777777" w:rsidTr="005015B3">
        <w:trPr>
          <w:trHeight w:val="483"/>
        </w:trPr>
        <w:tc>
          <w:tcPr>
            <w:tcW w:w="9322" w:type="dxa"/>
          </w:tcPr>
          <w:p w14:paraId="6068DCFE" w14:textId="77777777" w:rsidR="00FF41B9" w:rsidRPr="00675464" w:rsidRDefault="00FF41B9" w:rsidP="005015B3">
            <w:pPr>
              <w:tabs>
                <w:tab w:val="left" w:pos="-720"/>
                <w:tab w:val="left" w:pos="0"/>
              </w:tabs>
              <w:suppressAutoHyphens/>
              <w:spacing w:after="120"/>
              <w:rPr>
                <w:rFonts w:ascii="Arial" w:eastAsia="Times New Roman" w:hAnsi="Arial" w:cs="Arial"/>
                <w:sz w:val="24"/>
                <w:szCs w:val="20"/>
                <w:lang w:eastAsia="en-GB"/>
              </w:rPr>
            </w:pPr>
            <w:r w:rsidRPr="0000427E">
              <w:rPr>
                <w:rFonts w:ascii="Arial" w:eastAsia="Times New Roman" w:hAnsi="Arial" w:cs="Arial"/>
                <w:b/>
                <w:sz w:val="24"/>
                <w:szCs w:val="20"/>
                <w:lang w:eastAsia="en-GB"/>
              </w:rPr>
              <w:t>Finance</w:t>
            </w:r>
            <w:r w:rsidRPr="0000427E">
              <w:rPr>
                <w:rFonts w:ascii="Arial" w:eastAsia="Times New Roman" w:hAnsi="Arial" w:cs="Arial"/>
                <w:sz w:val="24"/>
                <w:szCs w:val="20"/>
                <w:lang w:eastAsia="en-GB"/>
              </w:rPr>
              <w:t xml:space="preserve">: </w:t>
            </w:r>
            <w:r>
              <w:rPr>
                <w:rFonts w:ascii="Arial" w:eastAsia="Times New Roman" w:hAnsi="Arial" w:cs="Arial"/>
                <w:sz w:val="24"/>
                <w:szCs w:val="20"/>
                <w:lang w:eastAsia="en-GB"/>
              </w:rPr>
              <w:t>The job involves the post holder identifying the suitability of care and support packages and ensuring they provide value for money and are proportionate to service user needs.</w:t>
            </w:r>
          </w:p>
        </w:tc>
      </w:tr>
      <w:tr w:rsidR="00FF41B9" w:rsidRPr="0000427E" w14:paraId="765FA52F" w14:textId="77777777" w:rsidTr="005015B3">
        <w:trPr>
          <w:trHeight w:val="675"/>
        </w:trPr>
        <w:tc>
          <w:tcPr>
            <w:tcW w:w="9322" w:type="dxa"/>
          </w:tcPr>
          <w:p w14:paraId="4F7C80A2" w14:textId="77777777" w:rsidR="00FF41B9" w:rsidRPr="0000427E" w:rsidRDefault="00FF41B9" w:rsidP="005015B3">
            <w:pPr>
              <w:spacing w:after="0"/>
              <w:rPr>
                <w:rFonts w:ascii="Arial" w:eastAsia="Times New Roman" w:hAnsi="Arial" w:cs="Arial"/>
                <w:sz w:val="24"/>
                <w:szCs w:val="20"/>
                <w:lang w:eastAsia="en-GB"/>
              </w:rPr>
            </w:pPr>
            <w:r w:rsidRPr="0000427E">
              <w:rPr>
                <w:rFonts w:ascii="Arial" w:eastAsia="Times New Roman" w:hAnsi="Arial" w:cs="Arial"/>
                <w:b/>
                <w:sz w:val="24"/>
                <w:szCs w:val="20"/>
                <w:lang w:eastAsia="en-GB"/>
              </w:rPr>
              <w:t>Physical Resources</w:t>
            </w:r>
            <w:r w:rsidRPr="0000427E">
              <w:rPr>
                <w:rFonts w:ascii="Arial" w:eastAsia="Times New Roman" w:hAnsi="Arial" w:cs="Arial"/>
                <w:sz w:val="24"/>
                <w:szCs w:val="20"/>
                <w:lang w:eastAsia="en-GB"/>
              </w:rPr>
              <w:t xml:space="preserve">: </w:t>
            </w:r>
            <w:r>
              <w:rPr>
                <w:rFonts w:ascii="Arial" w:eastAsia="Times New Roman" w:hAnsi="Arial" w:cs="Arial"/>
                <w:sz w:val="24"/>
                <w:szCs w:val="20"/>
                <w:lang w:eastAsia="en-GB"/>
              </w:rPr>
              <w:t>The job involves direct responsibility for handling and processing sensitive computerised information, where care, accuracy, confidentiality and security are important.</w:t>
            </w:r>
          </w:p>
        </w:tc>
      </w:tr>
      <w:tr w:rsidR="00FF41B9" w:rsidRPr="0000427E" w14:paraId="121C3670" w14:textId="77777777" w:rsidTr="005015B3">
        <w:trPr>
          <w:trHeight w:val="244"/>
        </w:trPr>
        <w:tc>
          <w:tcPr>
            <w:tcW w:w="9322" w:type="dxa"/>
          </w:tcPr>
          <w:p w14:paraId="4E50F036" w14:textId="77777777" w:rsidR="00FF41B9" w:rsidRPr="0000427E" w:rsidRDefault="00FF41B9" w:rsidP="005015B3">
            <w:pPr>
              <w:spacing w:after="0"/>
              <w:rPr>
                <w:rFonts w:ascii="Arial" w:eastAsia="Times New Roman" w:hAnsi="Arial" w:cs="Arial"/>
                <w:b/>
                <w:sz w:val="24"/>
                <w:szCs w:val="20"/>
                <w:lang w:eastAsia="en-GB"/>
              </w:rPr>
            </w:pPr>
            <w:r w:rsidRPr="0000427E">
              <w:rPr>
                <w:rFonts w:ascii="Arial" w:eastAsia="Times New Roman" w:hAnsi="Arial" w:cs="Arial"/>
                <w:b/>
                <w:sz w:val="24"/>
                <w:szCs w:val="20"/>
                <w:lang w:eastAsia="en-GB"/>
              </w:rPr>
              <w:t>Key Skill Requirements:</w:t>
            </w:r>
          </w:p>
        </w:tc>
      </w:tr>
      <w:tr w:rsidR="00FF41B9" w:rsidRPr="0000427E" w14:paraId="2EED0420" w14:textId="77777777" w:rsidTr="005015B3">
        <w:trPr>
          <w:trHeight w:val="445"/>
        </w:trPr>
        <w:tc>
          <w:tcPr>
            <w:tcW w:w="9322" w:type="dxa"/>
          </w:tcPr>
          <w:p w14:paraId="5F6132F7" w14:textId="77777777" w:rsidR="00FF41B9" w:rsidRPr="0000427E" w:rsidRDefault="00FF41B9" w:rsidP="005015B3">
            <w:pPr>
              <w:autoSpaceDE w:val="0"/>
              <w:autoSpaceDN w:val="0"/>
              <w:adjustRightInd w:val="0"/>
              <w:spacing w:after="0"/>
              <w:rPr>
                <w:rFonts w:ascii="Arial" w:eastAsia="Calibri" w:hAnsi="Arial" w:cs="Arial"/>
                <w:b/>
                <w:color w:val="000000"/>
              </w:rPr>
            </w:pPr>
            <w:r w:rsidRPr="0000427E">
              <w:rPr>
                <w:rFonts w:ascii="Arial" w:eastAsia="Calibri" w:hAnsi="Arial" w:cs="Arial"/>
                <w:b/>
                <w:bCs/>
                <w:color w:val="000000"/>
              </w:rPr>
              <w:t xml:space="preserve">Knowledge </w:t>
            </w:r>
          </w:p>
        </w:tc>
      </w:tr>
      <w:tr w:rsidR="00FF41B9" w:rsidRPr="0000427E" w14:paraId="752D31CF" w14:textId="77777777" w:rsidTr="005015B3">
        <w:trPr>
          <w:trHeight w:val="430"/>
        </w:trPr>
        <w:tc>
          <w:tcPr>
            <w:tcW w:w="9322" w:type="dxa"/>
          </w:tcPr>
          <w:p w14:paraId="55C403A9" w14:textId="77777777" w:rsidR="00FF41B9" w:rsidRPr="0000427E" w:rsidRDefault="00FF41B9" w:rsidP="005015B3">
            <w:pPr>
              <w:numPr>
                <w:ilvl w:val="0"/>
                <w:numId w:val="1"/>
              </w:numPr>
              <w:autoSpaceDE w:val="0"/>
              <w:autoSpaceDN w:val="0"/>
              <w:adjustRightInd w:val="0"/>
              <w:spacing w:after="0"/>
              <w:rPr>
                <w:rFonts w:ascii="Arial" w:eastAsia="Calibri" w:hAnsi="Arial" w:cs="Arial"/>
                <w:color w:val="000000"/>
                <w:sz w:val="24"/>
                <w:szCs w:val="24"/>
              </w:rPr>
            </w:pPr>
            <w:r>
              <w:rPr>
                <w:rFonts w:ascii="Arial" w:eastAsia="Calibri" w:hAnsi="Arial" w:cs="Arial"/>
                <w:color w:val="000000"/>
                <w:sz w:val="24"/>
                <w:szCs w:val="24"/>
              </w:rPr>
              <w:t xml:space="preserve">To develop knowledge in all areas of relevant practice </w:t>
            </w:r>
            <w:r w:rsidRPr="005E45C6">
              <w:rPr>
                <w:rFonts w:ascii="Arial" w:eastAsia="Calibri" w:hAnsi="Arial" w:cs="Arial"/>
                <w:color w:val="000000"/>
                <w:sz w:val="24"/>
                <w:szCs w:val="24"/>
              </w:rPr>
              <w:t>to include adults and children’s care.</w:t>
            </w:r>
          </w:p>
          <w:p w14:paraId="5BCD4189" w14:textId="77777777" w:rsidR="00FF41B9" w:rsidRDefault="00FF41B9" w:rsidP="005015B3">
            <w:pPr>
              <w:numPr>
                <w:ilvl w:val="0"/>
                <w:numId w:val="1"/>
              </w:numPr>
              <w:autoSpaceDE w:val="0"/>
              <w:autoSpaceDN w:val="0"/>
              <w:adjustRightInd w:val="0"/>
              <w:spacing w:after="0"/>
              <w:rPr>
                <w:rFonts w:ascii="Arial" w:eastAsia="Calibri" w:hAnsi="Arial" w:cs="Arial"/>
                <w:color w:val="000000"/>
                <w:sz w:val="24"/>
                <w:szCs w:val="24"/>
              </w:rPr>
            </w:pPr>
            <w:r>
              <w:rPr>
                <w:rFonts w:ascii="Arial" w:eastAsia="Calibri" w:hAnsi="Arial" w:cs="Arial"/>
                <w:color w:val="000000"/>
                <w:sz w:val="24"/>
                <w:szCs w:val="24"/>
              </w:rPr>
              <w:t xml:space="preserve">To demonstrate knowledge and application of appropriate legal and policy frameworks and guidance that informs Occupational Therapy practice. </w:t>
            </w:r>
          </w:p>
          <w:p w14:paraId="6C58081F" w14:textId="77777777" w:rsidR="00FF41B9" w:rsidRDefault="00FF41B9" w:rsidP="005015B3">
            <w:pPr>
              <w:numPr>
                <w:ilvl w:val="0"/>
                <w:numId w:val="1"/>
              </w:numPr>
              <w:autoSpaceDE w:val="0"/>
              <w:autoSpaceDN w:val="0"/>
              <w:adjustRightInd w:val="0"/>
              <w:spacing w:after="0"/>
              <w:rPr>
                <w:rFonts w:ascii="Arial" w:eastAsia="Calibri" w:hAnsi="Arial" w:cs="Arial"/>
                <w:color w:val="000000"/>
                <w:sz w:val="24"/>
                <w:szCs w:val="24"/>
              </w:rPr>
            </w:pPr>
            <w:r>
              <w:rPr>
                <w:rFonts w:ascii="Arial" w:eastAsia="Calibri" w:hAnsi="Arial" w:cs="Arial"/>
                <w:color w:val="000000"/>
                <w:sz w:val="24"/>
                <w:szCs w:val="24"/>
              </w:rPr>
              <w:t>To recognise the short and long term impact of psychological, socio-economic, environmental and physiological factors on people’s lives, taking into account age and development, and how this informs practice</w:t>
            </w:r>
          </w:p>
          <w:p w14:paraId="083C87EC" w14:textId="77777777" w:rsidR="00FF41B9" w:rsidRDefault="00FF41B9" w:rsidP="005015B3">
            <w:pPr>
              <w:numPr>
                <w:ilvl w:val="0"/>
                <w:numId w:val="1"/>
              </w:numPr>
              <w:autoSpaceDE w:val="0"/>
              <w:autoSpaceDN w:val="0"/>
              <w:adjustRightInd w:val="0"/>
              <w:spacing w:after="0"/>
              <w:rPr>
                <w:rFonts w:ascii="Arial" w:eastAsia="Calibri" w:hAnsi="Arial" w:cs="Arial"/>
                <w:color w:val="000000"/>
                <w:sz w:val="24"/>
                <w:szCs w:val="24"/>
              </w:rPr>
            </w:pPr>
            <w:r>
              <w:rPr>
                <w:rFonts w:ascii="Arial" w:eastAsia="Calibri" w:hAnsi="Arial" w:cs="Arial"/>
                <w:color w:val="000000"/>
                <w:sz w:val="24"/>
                <w:szCs w:val="24"/>
              </w:rPr>
              <w:t>To recognise how systematic approaches can be used to understand the person-in-the-environment and inform your practice</w:t>
            </w:r>
          </w:p>
          <w:p w14:paraId="1537298D" w14:textId="77777777" w:rsidR="00FF41B9" w:rsidRDefault="00FF41B9" w:rsidP="005015B3">
            <w:pPr>
              <w:numPr>
                <w:ilvl w:val="0"/>
                <w:numId w:val="1"/>
              </w:numPr>
              <w:autoSpaceDE w:val="0"/>
              <w:autoSpaceDN w:val="0"/>
              <w:adjustRightInd w:val="0"/>
              <w:spacing w:after="0"/>
              <w:rPr>
                <w:rFonts w:ascii="Arial" w:eastAsia="Calibri" w:hAnsi="Arial" w:cs="Arial"/>
                <w:color w:val="000000"/>
                <w:sz w:val="24"/>
                <w:szCs w:val="24"/>
              </w:rPr>
            </w:pPr>
            <w:r>
              <w:rPr>
                <w:rFonts w:ascii="Arial" w:eastAsia="Calibri" w:hAnsi="Arial" w:cs="Arial"/>
                <w:color w:val="000000"/>
                <w:sz w:val="24"/>
                <w:szCs w:val="24"/>
              </w:rPr>
              <w:t>To continuously build on this knowledge and maintain responsibility for professional development.</w:t>
            </w:r>
          </w:p>
          <w:p w14:paraId="0041BE46" w14:textId="77777777" w:rsidR="00FF41B9" w:rsidRPr="008A7E10" w:rsidRDefault="00FF41B9" w:rsidP="005015B3">
            <w:pPr>
              <w:autoSpaceDE w:val="0"/>
              <w:autoSpaceDN w:val="0"/>
              <w:adjustRightInd w:val="0"/>
              <w:spacing w:after="0"/>
              <w:ind w:left="720"/>
              <w:rPr>
                <w:rFonts w:ascii="Arial" w:eastAsia="Calibri" w:hAnsi="Arial" w:cs="Arial"/>
                <w:color w:val="000000"/>
                <w:sz w:val="24"/>
                <w:szCs w:val="24"/>
              </w:rPr>
            </w:pPr>
          </w:p>
        </w:tc>
      </w:tr>
      <w:tr w:rsidR="00FF41B9" w:rsidRPr="0000427E" w14:paraId="6C41DED9" w14:textId="77777777" w:rsidTr="005015B3">
        <w:trPr>
          <w:trHeight w:val="430"/>
        </w:trPr>
        <w:tc>
          <w:tcPr>
            <w:tcW w:w="9322" w:type="dxa"/>
          </w:tcPr>
          <w:p w14:paraId="61DCBCBF" w14:textId="77777777" w:rsidR="00FF41B9" w:rsidRPr="0000427E" w:rsidRDefault="00FF41B9" w:rsidP="005015B3">
            <w:pPr>
              <w:autoSpaceDE w:val="0"/>
              <w:autoSpaceDN w:val="0"/>
              <w:adjustRightInd w:val="0"/>
              <w:spacing w:after="0"/>
              <w:rPr>
                <w:rFonts w:ascii="Arial" w:eastAsia="Calibri" w:hAnsi="Arial" w:cs="Arial"/>
                <w:b/>
                <w:color w:val="000000"/>
              </w:rPr>
            </w:pPr>
            <w:r>
              <w:rPr>
                <w:rFonts w:ascii="Arial" w:eastAsia="Calibri" w:hAnsi="Arial" w:cs="Arial"/>
                <w:b/>
                <w:bCs/>
                <w:color w:val="000000"/>
              </w:rPr>
              <w:t xml:space="preserve">Core </w:t>
            </w:r>
            <w:r w:rsidRPr="0000427E">
              <w:rPr>
                <w:rFonts w:ascii="Arial" w:eastAsia="Calibri" w:hAnsi="Arial" w:cs="Arial"/>
                <w:b/>
                <w:bCs/>
                <w:color w:val="000000"/>
              </w:rPr>
              <w:t xml:space="preserve">Skills </w:t>
            </w:r>
          </w:p>
        </w:tc>
      </w:tr>
      <w:tr w:rsidR="00FF41B9" w:rsidRPr="0000427E" w14:paraId="4EBF7F16" w14:textId="77777777" w:rsidTr="005015B3">
        <w:trPr>
          <w:trHeight w:val="875"/>
        </w:trPr>
        <w:tc>
          <w:tcPr>
            <w:tcW w:w="9322" w:type="dxa"/>
          </w:tcPr>
          <w:p w14:paraId="360F2783" w14:textId="77777777" w:rsidR="00FF41B9" w:rsidRDefault="00FF41B9" w:rsidP="005015B3">
            <w:pPr>
              <w:numPr>
                <w:ilvl w:val="0"/>
                <w:numId w:val="1"/>
              </w:numPr>
              <w:autoSpaceDE w:val="0"/>
              <w:autoSpaceDN w:val="0"/>
              <w:adjustRightInd w:val="0"/>
              <w:spacing w:after="0"/>
              <w:rPr>
                <w:rFonts w:ascii="Arial" w:eastAsia="Calibri" w:hAnsi="Arial" w:cs="Arial"/>
                <w:color w:val="000000"/>
                <w:sz w:val="24"/>
                <w:szCs w:val="24"/>
              </w:rPr>
            </w:pPr>
            <w:r>
              <w:rPr>
                <w:rFonts w:ascii="Arial" w:eastAsia="Calibri" w:hAnsi="Arial" w:cs="Arial"/>
                <w:color w:val="000000"/>
                <w:sz w:val="24"/>
                <w:szCs w:val="24"/>
              </w:rPr>
              <w:t>Collaboration with the client: building a collaborative relationship with the client that will promote reflection, autonomy and engagement in the therapeutic process.</w:t>
            </w:r>
          </w:p>
          <w:p w14:paraId="7E6BB004" w14:textId="77777777" w:rsidR="00FF41B9" w:rsidRDefault="00FF41B9" w:rsidP="005015B3">
            <w:pPr>
              <w:numPr>
                <w:ilvl w:val="0"/>
                <w:numId w:val="1"/>
              </w:numPr>
              <w:autoSpaceDE w:val="0"/>
              <w:autoSpaceDN w:val="0"/>
              <w:adjustRightInd w:val="0"/>
              <w:spacing w:after="0"/>
              <w:rPr>
                <w:rFonts w:ascii="Arial" w:eastAsia="Calibri" w:hAnsi="Arial" w:cs="Arial"/>
                <w:color w:val="000000"/>
                <w:sz w:val="24"/>
                <w:szCs w:val="24"/>
              </w:rPr>
            </w:pPr>
            <w:r>
              <w:rPr>
                <w:rFonts w:ascii="Arial" w:eastAsia="Calibri" w:hAnsi="Arial" w:cs="Arial"/>
                <w:color w:val="000000"/>
                <w:sz w:val="24"/>
                <w:szCs w:val="24"/>
              </w:rPr>
              <w:t>Assessment: assessing and observing functional potential, limitations, ability and needs, including the effects of physical and psychosocial environments.</w:t>
            </w:r>
          </w:p>
          <w:p w14:paraId="044C8B15" w14:textId="77777777" w:rsidR="00FF41B9" w:rsidRDefault="00FF41B9" w:rsidP="005015B3">
            <w:pPr>
              <w:numPr>
                <w:ilvl w:val="0"/>
                <w:numId w:val="1"/>
              </w:numPr>
              <w:autoSpaceDE w:val="0"/>
              <w:autoSpaceDN w:val="0"/>
              <w:adjustRightInd w:val="0"/>
              <w:spacing w:after="0"/>
              <w:rPr>
                <w:rFonts w:ascii="Arial" w:eastAsia="Calibri" w:hAnsi="Arial" w:cs="Arial"/>
                <w:color w:val="000000"/>
                <w:sz w:val="24"/>
                <w:szCs w:val="24"/>
              </w:rPr>
            </w:pPr>
            <w:r>
              <w:rPr>
                <w:rFonts w:ascii="Arial" w:eastAsia="Calibri" w:hAnsi="Arial" w:cs="Arial"/>
                <w:color w:val="000000"/>
                <w:sz w:val="24"/>
                <w:szCs w:val="24"/>
              </w:rPr>
              <w:lastRenderedPageBreak/>
              <w:t>Enablement: enabling people to explore, achieve and maintain balance in their activities of daily living in the areas of personal care, domestic and leisure and productive activities.</w:t>
            </w:r>
          </w:p>
          <w:p w14:paraId="07806166" w14:textId="77777777" w:rsidR="00FF41B9" w:rsidRDefault="00FF41B9" w:rsidP="005015B3">
            <w:pPr>
              <w:numPr>
                <w:ilvl w:val="0"/>
                <w:numId w:val="1"/>
              </w:numPr>
              <w:autoSpaceDE w:val="0"/>
              <w:autoSpaceDN w:val="0"/>
              <w:adjustRightInd w:val="0"/>
              <w:spacing w:after="0"/>
              <w:rPr>
                <w:rFonts w:ascii="Arial" w:eastAsia="Calibri" w:hAnsi="Arial" w:cs="Arial"/>
                <w:color w:val="000000"/>
                <w:sz w:val="24"/>
                <w:szCs w:val="24"/>
              </w:rPr>
            </w:pPr>
            <w:r>
              <w:rPr>
                <w:rFonts w:ascii="Arial" w:eastAsia="Calibri" w:hAnsi="Arial" w:cs="Arial"/>
                <w:color w:val="000000"/>
                <w:sz w:val="24"/>
                <w:szCs w:val="24"/>
              </w:rPr>
              <w:t>Problem solving: identifying and solving occupational performance problems.</w:t>
            </w:r>
          </w:p>
          <w:p w14:paraId="63254571" w14:textId="77777777" w:rsidR="00FF41B9" w:rsidRDefault="00FF41B9" w:rsidP="005015B3">
            <w:pPr>
              <w:numPr>
                <w:ilvl w:val="0"/>
                <w:numId w:val="1"/>
              </w:numPr>
              <w:autoSpaceDE w:val="0"/>
              <w:autoSpaceDN w:val="0"/>
              <w:adjustRightInd w:val="0"/>
              <w:spacing w:after="0"/>
              <w:rPr>
                <w:rFonts w:ascii="Arial" w:eastAsia="Calibri" w:hAnsi="Arial" w:cs="Arial"/>
                <w:color w:val="000000"/>
                <w:sz w:val="24"/>
                <w:szCs w:val="24"/>
              </w:rPr>
            </w:pPr>
            <w:r>
              <w:rPr>
                <w:rFonts w:ascii="Arial" w:eastAsia="Calibri" w:hAnsi="Arial" w:cs="Arial"/>
                <w:color w:val="000000"/>
                <w:sz w:val="24"/>
                <w:szCs w:val="24"/>
              </w:rPr>
              <w:t>Using activity as a therapeutic tool: using activity to promote health, wellbeing and function by analysing, selecting, synthesising, adapting, grading and applying activities for specific therapeutic purposes.</w:t>
            </w:r>
          </w:p>
          <w:p w14:paraId="27E5F384" w14:textId="77777777" w:rsidR="00FF41B9" w:rsidRDefault="00FF41B9" w:rsidP="005015B3">
            <w:pPr>
              <w:numPr>
                <w:ilvl w:val="0"/>
                <w:numId w:val="1"/>
              </w:numPr>
              <w:autoSpaceDE w:val="0"/>
              <w:autoSpaceDN w:val="0"/>
              <w:adjustRightInd w:val="0"/>
              <w:spacing w:after="0"/>
              <w:rPr>
                <w:rFonts w:ascii="Arial" w:eastAsia="Calibri" w:hAnsi="Arial" w:cs="Arial"/>
                <w:color w:val="000000"/>
                <w:sz w:val="24"/>
                <w:szCs w:val="24"/>
              </w:rPr>
            </w:pPr>
            <w:r>
              <w:rPr>
                <w:rFonts w:ascii="Arial" w:eastAsia="Calibri" w:hAnsi="Arial" w:cs="Arial"/>
                <w:color w:val="000000"/>
                <w:sz w:val="24"/>
                <w:szCs w:val="24"/>
              </w:rPr>
              <w:t>Groupwork: planning, organising and leading activity groups.</w:t>
            </w:r>
          </w:p>
          <w:p w14:paraId="3BBBE545" w14:textId="77777777" w:rsidR="00FF41B9" w:rsidRDefault="00FF41B9" w:rsidP="005015B3">
            <w:pPr>
              <w:numPr>
                <w:ilvl w:val="0"/>
                <w:numId w:val="1"/>
              </w:numPr>
              <w:autoSpaceDE w:val="0"/>
              <w:autoSpaceDN w:val="0"/>
              <w:adjustRightInd w:val="0"/>
              <w:spacing w:after="0"/>
              <w:rPr>
                <w:rFonts w:ascii="Arial" w:eastAsia="Calibri" w:hAnsi="Arial" w:cs="Arial"/>
                <w:color w:val="000000"/>
                <w:sz w:val="24"/>
                <w:szCs w:val="24"/>
              </w:rPr>
            </w:pPr>
            <w:r>
              <w:rPr>
                <w:rFonts w:ascii="Arial" w:eastAsia="Calibri" w:hAnsi="Arial" w:cs="Arial"/>
                <w:color w:val="000000"/>
                <w:sz w:val="24"/>
                <w:szCs w:val="24"/>
              </w:rPr>
              <w:t>Environmental adaptation: analysis and adapting environments to increase function and social participation.</w:t>
            </w:r>
          </w:p>
          <w:p w14:paraId="32576B7F" w14:textId="77777777" w:rsidR="00FF41B9" w:rsidRDefault="00FF41B9" w:rsidP="005015B3">
            <w:pPr>
              <w:autoSpaceDE w:val="0"/>
              <w:autoSpaceDN w:val="0"/>
              <w:adjustRightInd w:val="0"/>
              <w:spacing w:after="0"/>
              <w:ind w:left="720"/>
              <w:rPr>
                <w:rFonts w:ascii="Arial" w:eastAsia="Calibri" w:hAnsi="Arial" w:cs="Arial"/>
                <w:color w:val="000000"/>
                <w:sz w:val="24"/>
                <w:szCs w:val="24"/>
              </w:rPr>
            </w:pPr>
          </w:p>
          <w:p w14:paraId="5EC3C266" w14:textId="77777777" w:rsidR="00FF41B9" w:rsidRDefault="00FF41B9" w:rsidP="005015B3">
            <w:pPr>
              <w:autoSpaceDE w:val="0"/>
              <w:autoSpaceDN w:val="0"/>
              <w:adjustRightInd w:val="0"/>
              <w:spacing w:after="0"/>
              <w:ind w:left="720"/>
              <w:rPr>
                <w:rFonts w:ascii="Arial" w:eastAsia="Calibri" w:hAnsi="Arial" w:cs="Arial"/>
                <w:color w:val="000000"/>
                <w:sz w:val="24"/>
                <w:szCs w:val="24"/>
              </w:rPr>
            </w:pPr>
            <w:r>
              <w:rPr>
                <w:rFonts w:ascii="Arial" w:eastAsia="Calibri" w:hAnsi="Arial" w:cs="Arial"/>
                <w:color w:val="000000"/>
                <w:sz w:val="24"/>
                <w:szCs w:val="24"/>
              </w:rPr>
              <w:t xml:space="preserve">        Creek, J ( 2003) Occupational Therapy defined as a complex intervention.</w:t>
            </w:r>
          </w:p>
          <w:p w14:paraId="1705A60A" w14:textId="77777777" w:rsidR="00FF41B9" w:rsidRPr="0000427E" w:rsidRDefault="00FF41B9" w:rsidP="005015B3">
            <w:pPr>
              <w:autoSpaceDE w:val="0"/>
              <w:autoSpaceDN w:val="0"/>
              <w:adjustRightInd w:val="0"/>
              <w:spacing w:after="0"/>
              <w:ind w:left="720"/>
              <w:rPr>
                <w:rFonts w:ascii="Arial" w:eastAsia="Calibri" w:hAnsi="Arial" w:cs="Arial"/>
                <w:color w:val="000000"/>
                <w:sz w:val="24"/>
                <w:szCs w:val="24"/>
              </w:rPr>
            </w:pPr>
            <w:r>
              <w:rPr>
                <w:rFonts w:ascii="Arial" w:eastAsia="Calibri" w:hAnsi="Arial" w:cs="Arial"/>
                <w:color w:val="000000"/>
                <w:sz w:val="24"/>
                <w:szCs w:val="24"/>
              </w:rPr>
              <w:t xml:space="preserve">                                   London: Royal College of Occupational Therapists.</w:t>
            </w:r>
          </w:p>
        </w:tc>
      </w:tr>
      <w:tr w:rsidR="00FF41B9" w:rsidRPr="0000427E" w14:paraId="4AF96CCF" w14:textId="77777777" w:rsidTr="005015B3">
        <w:trPr>
          <w:trHeight w:val="445"/>
        </w:trPr>
        <w:tc>
          <w:tcPr>
            <w:tcW w:w="9322" w:type="dxa"/>
          </w:tcPr>
          <w:p w14:paraId="237B4456" w14:textId="77777777" w:rsidR="00FF41B9" w:rsidRPr="0000427E" w:rsidRDefault="00FF41B9" w:rsidP="005015B3">
            <w:pPr>
              <w:autoSpaceDE w:val="0"/>
              <w:autoSpaceDN w:val="0"/>
              <w:adjustRightInd w:val="0"/>
              <w:spacing w:after="0"/>
              <w:rPr>
                <w:rFonts w:ascii="Arial" w:eastAsia="Calibri" w:hAnsi="Arial" w:cs="Arial"/>
                <w:b/>
                <w:color w:val="000000"/>
              </w:rPr>
            </w:pPr>
            <w:r w:rsidRPr="0000427E">
              <w:rPr>
                <w:rFonts w:ascii="Arial" w:eastAsia="Calibri" w:hAnsi="Arial" w:cs="Arial"/>
                <w:b/>
                <w:bCs/>
                <w:color w:val="000000"/>
              </w:rPr>
              <w:lastRenderedPageBreak/>
              <w:t>Abilities</w:t>
            </w:r>
          </w:p>
        </w:tc>
      </w:tr>
      <w:tr w:rsidR="00FF41B9" w:rsidRPr="0000427E" w14:paraId="3E5A5A7E" w14:textId="77777777" w:rsidTr="005015B3">
        <w:trPr>
          <w:trHeight w:val="430"/>
        </w:trPr>
        <w:tc>
          <w:tcPr>
            <w:tcW w:w="9322" w:type="dxa"/>
          </w:tcPr>
          <w:p w14:paraId="5DD02BAC" w14:textId="77777777" w:rsidR="00FF41B9" w:rsidRDefault="00FF41B9" w:rsidP="005015B3">
            <w:pPr>
              <w:numPr>
                <w:ilvl w:val="0"/>
                <w:numId w:val="1"/>
              </w:numPr>
              <w:autoSpaceDE w:val="0"/>
              <w:autoSpaceDN w:val="0"/>
              <w:adjustRightInd w:val="0"/>
              <w:spacing w:after="0"/>
              <w:rPr>
                <w:rFonts w:ascii="Arial" w:eastAsia="Calibri" w:hAnsi="Arial" w:cs="Arial"/>
                <w:color w:val="000000"/>
                <w:sz w:val="24"/>
                <w:szCs w:val="24"/>
              </w:rPr>
            </w:pPr>
            <w:r>
              <w:rPr>
                <w:rFonts w:ascii="Arial" w:eastAsia="Calibri" w:hAnsi="Arial" w:cs="Arial"/>
                <w:color w:val="000000"/>
                <w:sz w:val="24"/>
                <w:szCs w:val="24"/>
              </w:rPr>
              <w:t>To maintain a range of frameworks for assessment and intervention</w:t>
            </w:r>
          </w:p>
          <w:p w14:paraId="16284399" w14:textId="77777777" w:rsidR="00FF41B9" w:rsidRDefault="00FF41B9" w:rsidP="005015B3">
            <w:pPr>
              <w:numPr>
                <w:ilvl w:val="0"/>
                <w:numId w:val="1"/>
              </w:numPr>
              <w:autoSpaceDE w:val="0"/>
              <w:autoSpaceDN w:val="0"/>
              <w:adjustRightInd w:val="0"/>
              <w:spacing w:after="0"/>
              <w:rPr>
                <w:rFonts w:ascii="Arial" w:eastAsia="Calibri" w:hAnsi="Arial" w:cs="Arial"/>
                <w:color w:val="000000"/>
                <w:sz w:val="24"/>
                <w:szCs w:val="24"/>
              </w:rPr>
            </w:pPr>
            <w:r>
              <w:rPr>
                <w:rFonts w:ascii="Arial" w:eastAsia="Calibri" w:hAnsi="Arial" w:cs="Arial"/>
                <w:color w:val="000000"/>
                <w:sz w:val="24"/>
                <w:szCs w:val="24"/>
              </w:rPr>
              <w:t>To demonstrate ability to use a range of frameworks for assessment and intervention</w:t>
            </w:r>
          </w:p>
          <w:p w14:paraId="21B5FD74" w14:textId="77777777" w:rsidR="00FF41B9" w:rsidRDefault="00FF41B9" w:rsidP="005015B3">
            <w:pPr>
              <w:numPr>
                <w:ilvl w:val="0"/>
                <w:numId w:val="1"/>
              </w:numPr>
              <w:autoSpaceDE w:val="0"/>
              <w:autoSpaceDN w:val="0"/>
              <w:adjustRightInd w:val="0"/>
              <w:spacing w:after="0"/>
              <w:rPr>
                <w:rFonts w:ascii="Arial" w:eastAsia="Calibri" w:hAnsi="Arial" w:cs="Arial"/>
                <w:color w:val="000000"/>
                <w:sz w:val="24"/>
                <w:szCs w:val="24"/>
              </w:rPr>
            </w:pPr>
            <w:r>
              <w:rPr>
                <w:rFonts w:ascii="Arial" w:eastAsia="Calibri" w:hAnsi="Arial" w:cs="Arial"/>
                <w:color w:val="000000"/>
                <w:sz w:val="24"/>
                <w:szCs w:val="24"/>
              </w:rPr>
              <w:t>To Model and help others with appropriate information sharing</w:t>
            </w:r>
          </w:p>
          <w:p w14:paraId="5DC91FCF" w14:textId="77777777" w:rsidR="00FF41B9" w:rsidRDefault="00FF41B9" w:rsidP="005015B3">
            <w:pPr>
              <w:numPr>
                <w:ilvl w:val="0"/>
                <w:numId w:val="1"/>
              </w:numPr>
              <w:autoSpaceDE w:val="0"/>
              <w:autoSpaceDN w:val="0"/>
              <w:adjustRightInd w:val="0"/>
              <w:spacing w:after="0"/>
              <w:rPr>
                <w:rFonts w:ascii="Arial" w:eastAsia="Calibri" w:hAnsi="Arial" w:cs="Arial"/>
                <w:color w:val="000000"/>
                <w:sz w:val="24"/>
                <w:szCs w:val="24"/>
              </w:rPr>
            </w:pPr>
            <w:r>
              <w:rPr>
                <w:rFonts w:ascii="Arial" w:eastAsia="Calibri" w:hAnsi="Arial" w:cs="Arial"/>
                <w:color w:val="000000"/>
                <w:sz w:val="24"/>
                <w:szCs w:val="24"/>
              </w:rPr>
              <w:t>To Model and help others to manage changing circumstances</w:t>
            </w:r>
          </w:p>
          <w:p w14:paraId="07D62BC8" w14:textId="77777777" w:rsidR="00FF41B9" w:rsidRPr="0000427E" w:rsidRDefault="00FF41B9" w:rsidP="005015B3">
            <w:pPr>
              <w:autoSpaceDE w:val="0"/>
              <w:autoSpaceDN w:val="0"/>
              <w:adjustRightInd w:val="0"/>
              <w:spacing w:after="0"/>
              <w:ind w:left="360"/>
              <w:rPr>
                <w:rFonts w:ascii="Arial" w:eastAsia="Calibri" w:hAnsi="Arial" w:cs="Arial"/>
                <w:color w:val="000000"/>
                <w:sz w:val="24"/>
                <w:szCs w:val="24"/>
              </w:rPr>
            </w:pPr>
          </w:p>
        </w:tc>
      </w:tr>
      <w:tr w:rsidR="00FF41B9" w:rsidRPr="0000427E" w14:paraId="33711311" w14:textId="77777777" w:rsidTr="005015B3">
        <w:trPr>
          <w:trHeight w:val="2356"/>
        </w:trPr>
        <w:tc>
          <w:tcPr>
            <w:tcW w:w="9322" w:type="dxa"/>
          </w:tcPr>
          <w:p w14:paraId="2B4E6E83" w14:textId="77777777" w:rsidR="00FF41B9" w:rsidRDefault="00FF41B9" w:rsidP="005015B3">
            <w:pPr>
              <w:spacing w:after="0"/>
              <w:rPr>
                <w:rFonts w:ascii="Arial" w:eastAsia="Times New Roman" w:hAnsi="Arial" w:cs="Arial"/>
                <w:b/>
                <w:sz w:val="24"/>
                <w:szCs w:val="20"/>
                <w:lang w:eastAsia="en-GB"/>
              </w:rPr>
            </w:pPr>
          </w:p>
          <w:p w14:paraId="7AF27027" w14:textId="77777777" w:rsidR="00FF41B9" w:rsidRDefault="00FF41B9" w:rsidP="005015B3">
            <w:pPr>
              <w:spacing w:after="0"/>
              <w:rPr>
                <w:rFonts w:ascii="Arial" w:eastAsia="Times New Roman" w:hAnsi="Arial" w:cs="Arial"/>
                <w:b/>
                <w:sz w:val="24"/>
                <w:szCs w:val="20"/>
                <w:lang w:eastAsia="en-GB"/>
              </w:rPr>
            </w:pPr>
            <w:r w:rsidRPr="0000427E">
              <w:rPr>
                <w:rFonts w:ascii="Arial" w:eastAsia="Times New Roman" w:hAnsi="Arial" w:cs="Arial"/>
                <w:b/>
                <w:sz w:val="24"/>
                <w:szCs w:val="20"/>
                <w:lang w:eastAsia="en-GB"/>
              </w:rPr>
              <w:t>Special Features:</w:t>
            </w:r>
          </w:p>
          <w:p w14:paraId="41C57CD5" w14:textId="77777777" w:rsidR="00FF41B9" w:rsidRDefault="00FF41B9" w:rsidP="005015B3">
            <w:pPr>
              <w:spacing w:after="0"/>
              <w:rPr>
                <w:rFonts w:ascii="Arial" w:eastAsia="Times New Roman" w:hAnsi="Arial" w:cs="Arial"/>
                <w:sz w:val="24"/>
                <w:szCs w:val="20"/>
                <w:lang w:eastAsia="en-GB"/>
              </w:rPr>
            </w:pPr>
          </w:p>
          <w:p w14:paraId="5052CA2D" w14:textId="77777777" w:rsidR="00FF41B9" w:rsidRDefault="00FF41B9" w:rsidP="005015B3">
            <w:pPr>
              <w:spacing w:after="0"/>
              <w:rPr>
                <w:rFonts w:ascii="Arial" w:eastAsia="Times New Roman" w:hAnsi="Arial" w:cs="Arial"/>
                <w:sz w:val="24"/>
                <w:szCs w:val="20"/>
                <w:lang w:eastAsia="en-GB"/>
              </w:rPr>
            </w:pPr>
            <w:r>
              <w:rPr>
                <w:rFonts w:ascii="Arial" w:eastAsia="Times New Roman" w:hAnsi="Arial" w:cs="Arial"/>
                <w:sz w:val="24"/>
                <w:szCs w:val="20"/>
                <w:lang w:eastAsia="en-GB"/>
              </w:rPr>
              <w:t>Post holders will be required to demonstrate the behaviours and attributes that support City Council core values.</w:t>
            </w:r>
          </w:p>
          <w:p w14:paraId="1322EF2D" w14:textId="77777777" w:rsidR="00FF41B9" w:rsidRDefault="00FF41B9" w:rsidP="005015B3">
            <w:pPr>
              <w:spacing w:after="0"/>
              <w:rPr>
                <w:rFonts w:ascii="Arial" w:eastAsia="Times New Roman" w:hAnsi="Arial" w:cs="Arial"/>
                <w:sz w:val="24"/>
                <w:szCs w:val="20"/>
                <w:lang w:eastAsia="en-GB"/>
              </w:rPr>
            </w:pPr>
          </w:p>
          <w:p w14:paraId="3E3E481F" w14:textId="77777777" w:rsidR="00FF41B9" w:rsidRPr="0013652D" w:rsidRDefault="00FF41B9" w:rsidP="005015B3">
            <w:pPr>
              <w:autoSpaceDE w:val="0"/>
              <w:autoSpaceDN w:val="0"/>
              <w:adjustRightInd w:val="0"/>
              <w:spacing w:after="0"/>
              <w:jc w:val="both"/>
              <w:rPr>
                <w:rFonts w:ascii="Arial" w:hAnsi="Arial" w:cs="Arial"/>
                <w:sz w:val="24"/>
                <w:szCs w:val="24"/>
              </w:rPr>
            </w:pPr>
            <w:r w:rsidRPr="0013652D">
              <w:rPr>
                <w:rFonts w:ascii="Arial" w:hAnsi="Arial" w:cs="Arial"/>
                <w:sz w:val="24"/>
                <w:szCs w:val="24"/>
              </w:rPr>
              <w:t>To act in accordance with the Council's Constitution and other Codes of Conduct.</w:t>
            </w:r>
          </w:p>
          <w:p w14:paraId="76619EA1" w14:textId="77777777" w:rsidR="00FF41B9" w:rsidRPr="00817906" w:rsidRDefault="00FF41B9" w:rsidP="005015B3">
            <w:pPr>
              <w:pStyle w:val="ListParagraph"/>
              <w:spacing w:after="0"/>
              <w:rPr>
                <w:rFonts w:ascii="Arial" w:hAnsi="Arial" w:cs="Arial"/>
                <w:sz w:val="24"/>
                <w:szCs w:val="24"/>
              </w:rPr>
            </w:pPr>
          </w:p>
          <w:p w14:paraId="1A0F90BC" w14:textId="77777777" w:rsidR="00FF41B9" w:rsidRPr="0013652D" w:rsidRDefault="00FF41B9" w:rsidP="005015B3">
            <w:pPr>
              <w:autoSpaceDE w:val="0"/>
              <w:autoSpaceDN w:val="0"/>
              <w:adjustRightInd w:val="0"/>
              <w:spacing w:after="0"/>
              <w:jc w:val="both"/>
              <w:rPr>
                <w:rFonts w:ascii="Arial" w:hAnsi="Arial" w:cs="Arial"/>
                <w:sz w:val="24"/>
                <w:szCs w:val="24"/>
              </w:rPr>
            </w:pPr>
            <w:r w:rsidRPr="0013652D">
              <w:rPr>
                <w:rFonts w:ascii="Arial" w:hAnsi="Arial" w:cs="Arial"/>
                <w:sz w:val="24"/>
                <w:szCs w:val="24"/>
              </w:rPr>
              <w:t>To participate in staff development, appraisal and training as appropriate, including continuous professional development.</w:t>
            </w:r>
          </w:p>
          <w:p w14:paraId="623034B7" w14:textId="77777777" w:rsidR="00FF41B9" w:rsidRPr="0013652D" w:rsidRDefault="00FF41B9" w:rsidP="005015B3">
            <w:pPr>
              <w:pStyle w:val="ListParagraph"/>
              <w:spacing w:after="0"/>
              <w:rPr>
                <w:rFonts w:ascii="Arial" w:hAnsi="Arial" w:cs="Arial"/>
                <w:sz w:val="24"/>
                <w:szCs w:val="24"/>
              </w:rPr>
            </w:pPr>
          </w:p>
          <w:p w14:paraId="6E634810" w14:textId="77777777" w:rsidR="00FF41B9" w:rsidRPr="0013652D" w:rsidRDefault="00FF41B9" w:rsidP="005015B3">
            <w:pPr>
              <w:autoSpaceDE w:val="0"/>
              <w:autoSpaceDN w:val="0"/>
              <w:adjustRightInd w:val="0"/>
              <w:spacing w:after="0"/>
              <w:jc w:val="both"/>
              <w:rPr>
                <w:rFonts w:ascii="Arial" w:hAnsi="Arial" w:cs="Arial"/>
                <w:sz w:val="24"/>
                <w:szCs w:val="24"/>
              </w:rPr>
            </w:pPr>
            <w:r w:rsidRPr="0013652D">
              <w:rPr>
                <w:rFonts w:ascii="Arial" w:hAnsi="Arial" w:cs="Arial"/>
                <w:sz w:val="24"/>
                <w:szCs w:val="24"/>
              </w:rPr>
              <w:t>To comply with the Council's agreed policies and procedures including but not limited to Health and Safety, and Equal Opportunities Policies, General Data Protection Regulations, Freedom of Information Act, Financial Management Regulations and other relevant Council and Government Regulations, Directives and City-wide priorities.</w:t>
            </w:r>
          </w:p>
          <w:p w14:paraId="71D08A1E" w14:textId="77777777" w:rsidR="00FF41B9" w:rsidRPr="00817906" w:rsidRDefault="00FF41B9" w:rsidP="005015B3">
            <w:pPr>
              <w:pStyle w:val="ListParagraph"/>
              <w:spacing w:after="0"/>
              <w:rPr>
                <w:rFonts w:ascii="Arial" w:hAnsi="Arial" w:cs="Arial"/>
                <w:sz w:val="24"/>
                <w:szCs w:val="24"/>
              </w:rPr>
            </w:pPr>
          </w:p>
          <w:p w14:paraId="684F87EC" w14:textId="77777777" w:rsidR="00FF41B9" w:rsidRDefault="00FF41B9" w:rsidP="005015B3">
            <w:pPr>
              <w:autoSpaceDE w:val="0"/>
              <w:autoSpaceDN w:val="0"/>
              <w:adjustRightInd w:val="0"/>
              <w:spacing w:after="0"/>
              <w:jc w:val="both"/>
              <w:rPr>
                <w:rFonts w:ascii="Arial" w:hAnsi="Arial" w:cs="Arial"/>
                <w:sz w:val="24"/>
                <w:szCs w:val="24"/>
              </w:rPr>
            </w:pPr>
            <w:r w:rsidRPr="0013652D">
              <w:rPr>
                <w:rFonts w:ascii="Arial" w:hAnsi="Arial" w:cs="Arial"/>
                <w:sz w:val="24"/>
                <w:szCs w:val="24"/>
              </w:rPr>
              <w:t>To undertake any other tasks, duties and responsibilities as directed and appropriate to the grade and role of the post subject to any reasonable adjustments under the Disability Discrimination Act 1995 as incorporated into the Equality Act 2010.</w:t>
            </w:r>
          </w:p>
          <w:p w14:paraId="4E1E5FA5" w14:textId="77777777" w:rsidR="00FF41B9" w:rsidRDefault="00FF41B9" w:rsidP="005015B3">
            <w:pPr>
              <w:autoSpaceDE w:val="0"/>
              <w:autoSpaceDN w:val="0"/>
              <w:adjustRightInd w:val="0"/>
              <w:spacing w:after="0"/>
              <w:jc w:val="both"/>
              <w:rPr>
                <w:rFonts w:ascii="Arial" w:hAnsi="Arial" w:cs="Arial"/>
                <w:sz w:val="24"/>
                <w:szCs w:val="24"/>
              </w:rPr>
            </w:pPr>
          </w:p>
          <w:p w14:paraId="7E4820E4" w14:textId="77777777" w:rsidR="00FF41B9" w:rsidRDefault="00FF41B9" w:rsidP="005015B3">
            <w:pPr>
              <w:autoSpaceDE w:val="0"/>
              <w:autoSpaceDN w:val="0"/>
              <w:adjustRightInd w:val="0"/>
              <w:spacing w:after="0"/>
              <w:jc w:val="both"/>
              <w:rPr>
                <w:rFonts w:ascii="Arial" w:hAnsi="Arial" w:cs="Arial"/>
                <w:sz w:val="24"/>
                <w:szCs w:val="24"/>
              </w:rPr>
            </w:pPr>
            <w:r w:rsidRPr="00B3585F">
              <w:rPr>
                <w:rFonts w:ascii="Arial" w:hAnsi="Arial" w:cs="Arial"/>
                <w:sz w:val="24"/>
                <w:szCs w:val="24"/>
              </w:rPr>
              <w:t>To participate in the wider development of the service and contribute to service improvement as required.</w:t>
            </w:r>
          </w:p>
          <w:p w14:paraId="3022D6DF" w14:textId="77777777" w:rsidR="00FF41B9" w:rsidRDefault="00FF41B9" w:rsidP="005015B3">
            <w:pPr>
              <w:autoSpaceDE w:val="0"/>
              <w:autoSpaceDN w:val="0"/>
              <w:adjustRightInd w:val="0"/>
              <w:spacing w:after="0"/>
              <w:jc w:val="both"/>
              <w:rPr>
                <w:rFonts w:ascii="Arial" w:hAnsi="Arial" w:cs="Arial"/>
                <w:sz w:val="24"/>
                <w:szCs w:val="24"/>
              </w:rPr>
            </w:pPr>
          </w:p>
          <w:p w14:paraId="4399EF38" w14:textId="77777777" w:rsidR="00FF41B9" w:rsidRDefault="00FF41B9" w:rsidP="005015B3">
            <w:pPr>
              <w:autoSpaceDE w:val="0"/>
              <w:autoSpaceDN w:val="0"/>
              <w:adjustRightInd w:val="0"/>
              <w:spacing w:after="0"/>
              <w:jc w:val="both"/>
              <w:rPr>
                <w:rFonts w:ascii="Arial" w:hAnsi="Arial" w:cs="Arial"/>
                <w:sz w:val="24"/>
                <w:szCs w:val="24"/>
              </w:rPr>
            </w:pPr>
            <w:r w:rsidRPr="00B3585F">
              <w:rPr>
                <w:rFonts w:ascii="Arial" w:hAnsi="Arial" w:cs="Arial"/>
                <w:sz w:val="24"/>
                <w:szCs w:val="24"/>
              </w:rPr>
              <w:t>Effectively manage and review allocated contracts to ensure the required level of performance and best value is achieved in line with the Council’s key strategies; as appropriate and training provided.</w:t>
            </w:r>
          </w:p>
          <w:p w14:paraId="037B18C1" w14:textId="77777777" w:rsidR="00FF41B9" w:rsidRDefault="00FF41B9" w:rsidP="005015B3">
            <w:pPr>
              <w:autoSpaceDE w:val="0"/>
              <w:autoSpaceDN w:val="0"/>
              <w:adjustRightInd w:val="0"/>
              <w:spacing w:after="0"/>
              <w:jc w:val="both"/>
              <w:rPr>
                <w:rFonts w:ascii="Arial" w:hAnsi="Arial" w:cs="Arial"/>
                <w:sz w:val="24"/>
                <w:szCs w:val="24"/>
              </w:rPr>
            </w:pPr>
          </w:p>
          <w:p w14:paraId="24715CB0" w14:textId="77777777" w:rsidR="00FF41B9" w:rsidRDefault="00FF41B9" w:rsidP="005015B3">
            <w:pPr>
              <w:autoSpaceDE w:val="0"/>
              <w:autoSpaceDN w:val="0"/>
              <w:adjustRightInd w:val="0"/>
              <w:spacing w:after="0"/>
              <w:jc w:val="both"/>
              <w:rPr>
                <w:rFonts w:ascii="Arial" w:hAnsi="Arial" w:cs="Arial"/>
                <w:sz w:val="24"/>
                <w:szCs w:val="24"/>
              </w:rPr>
            </w:pPr>
            <w:r w:rsidRPr="00B3585F">
              <w:rPr>
                <w:rFonts w:ascii="Arial" w:hAnsi="Arial" w:cs="Arial"/>
                <w:sz w:val="24"/>
                <w:szCs w:val="24"/>
              </w:rPr>
              <w:lastRenderedPageBreak/>
              <w:t>Work with key stakeholders when required to effectively manage contracts to achieve the best outcome for the delivery of the Council’s objectives; as appropriate and training provided.</w:t>
            </w:r>
          </w:p>
          <w:p w14:paraId="2BFD84BC" w14:textId="77777777" w:rsidR="00FF41B9" w:rsidRDefault="00FF41B9" w:rsidP="005015B3">
            <w:pPr>
              <w:autoSpaceDE w:val="0"/>
              <w:autoSpaceDN w:val="0"/>
              <w:adjustRightInd w:val="0"/>
              <w:spacing w:after="0"/>
              <w:jc w:val="both"/>
              <w:rPr>
                <w:rFonts w:ascii="Arial" w:hAnsi="Arial" w:cs="Arial"/>
                <w:sz w:val="24"/>
                <w:szCs w:val="24"/>
              </w:rPr>
            </w:pPr>
          </w:p>
          <w:p w14:paraId="37D9EE00" w14:textId="77777777" w:rsidR="00FF41B9" w:rsidRPr="00B3585F" w:rsidRDefault="00FF41B9" w:rsidP="005015B3">
            <w:pPr>
              <w:autoSpaceDE w:val="0"/>
              <w:autoSpaceDN w:val="0"/>
              <w:adjustRightInd w:val="0"/>
              <w:spacing w:after="0"/>
              <w:jc w:val="both"/>
              <w:rPr>
                <w:rFonts w:ascii="Arial" w:hAnsi="Arial" w:cs="Arial"/>
                <w:sz w:val="24"/>
                <w:szCs w:val="24"/>
              </w:rPr>
            </w:pPr>
            <w:r w:rsidRPr="00B3585F">
              <w:rPr>
                <w:rFonts w:ascii="Arial" w:hAnsi="Arial" w:cs="Arial"/>
                <w:sz w:val="24"/>
                <w:szCs w:val="24"/>
              </w:rPr>
              <w:t xml:space="preserve">City of Wolverhampton Council is committed to Corporate Parenting.  </w:t>
            </w:r>
          </w:p>
          <w:p w14:paraId="3E8C3756" w14:textId="77777777" w:rsidR="00FF41B9" w:rsidRDefault="00FF41B9" w:rsidP="005015B3">
            <w:pPr>
              <w:autoSpaceDE w:val="0"/>
              <w:autoSpaceDN w:val="0"/>
              <w:adjustRightInd w:val="0"/>
              <w:spacing w:after="0"/>
              <w:jc w:val="both"/>
              <w:rPr>
                <w:rFonts w:ascii="Arial" w:hAnsi="Arial" w:cs="Arial"/>
                <w:sz w:val="24"/>
                <w:szCs w:val="24"/>
              </w:rPr>
            </w:pPr>
          </w:p>
          <w:p w14:paraId="2433C712" w14:textId="77777777" w:rsidR="00FF41B9" w:rsidRPr="00B3585F" w:rsidRDefault="00FF41B9" w:rsidP="005015B3">
            <w:pPr>
              <w:autoSpaceDE w:val="0"/>
              <w:autoSpaceDN w:val="0"/>
              <w:adjustRightInd w:val="0"/>
              <w:spacing w:after="0"/>
              <w:jc w:val="both"/>
              <w:rPr>
                <w:rFonts w:ascii="Arial" w:hAnsi="Arial" w:cs="Arial"/>
                <w:sz w:val="24"/>
                <w:szCs w:val="24"/>
              </w:rPr>
            </w:pPr>
            <w:r w:rsidRPr="00B3585F">
              <w:rPr>
                <w:rFonts w:ascii="Arial" w:hAnsi="Arial" w:cs="Arial"/>
                <w:sz w:val="24"/>
                <w:szCs w:val="24"/>
              </w:rPr>
              <w:t>“Corporate Parenting is the collective responsibility of the Council to provide the best possible care and protection for children who are looked after.”</w:t>
            </w:r>
          </w:p>
          <w:p w14:paraId="7168B56F" w14:textId="77777777" w:rsidR="00FF41B9" w:rsidRDefault="00FF41B9" w:rsidP="005015B3">
            <w:pPr>
              <w:spacing w:after="0"/>
              <w:rPr>
                <w:rFonts w:ascii="Arial" w:eastAsia="Times New Roman" w:hAnsi="Arial" w:cs="Arial"/>
                <w:sz w:val="24"/>
                <w:szCs w:val="20"/>
                <w:lang w:eastAsia="en-GB"/>
              </w:rPr>
            </w:pPr>
          </w:p>
          <w:p w14:paraId="5905507E" w14:textId="77777777" w:rsidR="00FF41B9" w:rsidRDefault="00FF41B9" w:rsidP="005015B3">
            <w:pPr>
              <w:spacing w:after="0"/>
              <w:rPr>
                <w:rFonts w:ascii="Arial" w:eastAsia="Times New Roman" w:hAnsi="Arial" w:cs="Arial"/>
                <w:b/>
                <w:sz w:val="24"/>
                <w:szCs w:val="20"/>
                <w:lang w:eastAsia="en-GB"/>
              </w:rPr>
            </w:pPr>
            <w:r>
              <w:rPr>
                <w:rFonts w:ascii="Arial" w:eastAsia="Times New Roman" w:hAnsi="Arial" w:cs="Arial"/>
                <w:b/>
                <w:sz w:val="24"/>
                <w:szCs w:val="20"/>
                <w:lang w:eastAsia="en-GB"/>
              </w:rPr>
              <w:t>Work Conditions:</w:t>
            </w:r>
          </w:p>
          <w:p w14:paraId="3BEDE4A4" w14:textId="77777777" w:rsidR="00FF41B9" w:rsidRDefault="00FF41B9" w:rsidP="005015B3">
            <w:pPr>
              <w:spacing w:after="0"/>
              <w:rPr>
                <w:rFonts w:ascii="Arial" w:eastAsia="Times New Roman" w:hAnsi="Arial" w:cs="Arial"/>
                <w:sz w:val="24"/>
                <w:szCs w:val="20"/>
                <w:lang w:eastAsia="en-GB"/>
              </w:rPr>
            </w:pPr>
          </w:p>
          <w:p w14:paraId="30692C83" w14:textId="77777777" w:rsidR="00FF41B9" w:rsidRDefault="00FF41B9" w:rsidP="00FF41B9">
            <w:pPr>
              <w:pStyle w:val="ListParagraph"/>
              <w:numPr>
                <w:ilvl w:val="0"/>
                <w:numId w:val="2"/>
              </w:numPr>
              <w:spacing w:after="0"/>
              <w:rPr>
                <w:rFonts w:ascii="Arial" w:eastAsia="Times New Roman" w:hAnsi="Arial" w:cs="Arial"/>
                <w:sz w:val="24"/>
                <w:szCs w:val="20"/>
                <w:lang w:eastAsia="en-GB"/>
              </w:rPr>
            </w:pPr>
            <w:r>
              <w:rPr>
                <w:rFonts w:ascii="Arial" w:eastAsia="Times New Roman" w:hAnsi="Arial" w:cs="Arial"/>
                <w:sz w:val="24"/>
                <w:szCs w:val="20"/>
                <w:lang w:eastAsia="en-GB"/>
              </w:rPr>
              <w:t>Daily repetitive manual and therapeutic handling of people and equipment.</w:t>
            </w:r>
          </w:p>
          <w:p w14:paraId="4DDD7BA0" w14:textId="77777777" w:rsidR="00FF41B9" w:rsidRDefault="00FF41B9" w:rsidP="00FF41B9">
            <w:pPr>
              <w:pStyle w:val="ListParagraph"/>
              <w:numPr>
                <w:ilvl w:val="0"/>
                <w:numId w:val="2"/>
              </w:numPr>
              <w:spacing w:after="0"/>
              <w:rPr>
                <w:rFonts w:ascii="Arial" w:eastAsia="Times New Roman" w:hAnsi="Arial" w:cs="Arial"/>
                <w:sz w:val="24"/>
                <w:szCs w:val="20"/>
                <w:lang w:eastAsia="en-GB"/>
              </w:rPr>
            </w:pPr>
            <w:r>
              <w:rPr>
                <w:rFonts w:ascii="Arial" w:eastAsia="Times New Roman" w:hAnsi="Arial" w:cs="Arial"/>
                <w:sz w:val="24"/>
                <w:szCs w:val="20"/>
                <w:lang w:eastAsia="en-GB"/>
              </w:rPr>
              <w:t>Moderate to intense physical effort which is sustained over a long period on a daily basis to carry out assessments and treatment of people with a range of conditions, manoeuvre wheelchairs and move equipment around the site and customers’ homes.</w:t>
            </w:r>
          </w:p>
          <w:p w14:paraId="44DC8164" w14:textId="77777777" w:rsidR="00FF41B9" w:rsidRDefault="00FF41B9" w:rsidP="00FF41B9">
            <w:pPr>
              <w:pStyle w:val="ListParagraph"/>
              <w:numPr>
                <w:ilvl w:val="0"/>
                <w:numId w:val="2"/>
              </w:numPr>
              <w:spacing w:after="0"/>
              <w:rPr>
                <w:rFonts w:ascii="Arial" w:eastAsia="Times New Roman" w:hAnsi="Arial" w:cs="Arial"/>
                <w:sz w:val="24"/>
                <w:szCs w:val="20"/>
                <w:lang w:eastAsia="en-GB"/>
              </w:rPr>
            </w:pPr>
            <w:r>
              <w:rPr>
                <w:rFonts w:ascii="Arial" w:eastAsia="Times New Roman" w:hAnsi="Arial" w:cs="Arial"/>
                <w:sz w:val="24"/>
                <w:szCs w:val="20"/>
                <w:lang w:eastAsia="en-GB"/>
              </w:rPr>
              <w:t>Working in awkward and confined spaces.</w:t>
            </w:r>
          </w:p>
          <w:p w14:paraId="5A5CB21E" w14:textId="77777777" w:rsidR="00FF41B9" w:rsidRDefault="00FF41B9" w:rsidP="00FF41B9">
            <w:pPr>
              <w:pStyle w:val="ListParagraph"/>
              <w:numPr>
                <w:ilvl w:val="0"/>
                <w:numId w:val="2"/>
              </w:numPr>
              <w:spacing w:after="0"/>
              <w:rPr>
                <w:rFonts w:ascii="Arial" w:eastAsia="Times New Roman" w:hAnsi="Arial" w:cs="Arial"/>
                <w:sz w:val="24"/>
                <w:szCs w:val="20"/>
                <w:lang w:eastAsia="en-GB"/>
              </w:rPr>
            </w:pPr>
            <w:r>
              <w:rPr>
                <w:rFonts w:ascii="Arial" w:eastAsia="Times New Roman" w:hAnsi="Arial" w:cs="Arial"/>
                <w:sz w:val="24"/>
                <w:szCs w:val="20"/>
                <w:lang w:eastAsia="en-GB"/>
              </w:rPr>
              <w:t>Frequent exposure to unpleasant working conditions and bodily fluids such as blood, urine, faeces, sputum and vomit when working in customers’ homes, management of such situations will be required.</w:t>
            </w:r>
          </w:p>
          <w:p w14:paraId="312A0C1B" w14:textId="77777777" w:rsidR="00FF41B9" w:rsidRDefault="00FF41B9" w:rsidP="00FF41B9">
            <w:pPr>
              <w:pStyle w:val="ListParagraph"/>
              <w:numPr>
                <w:ilvl w:val="0"/>
                <w:numId w:val="2"/>
              </w:numPr>
              <w:spacing w:after="0"/>
              <w:rPr>
                <w:rFonts w:ascii="Arial" w:eastAsia="Times New Roman" w:hAnsi="Arial" w:cs="Arial"/>
                <w:sz w:val="24"/>
                <w:szCs w:val="20"/>
                <w:lang w:eastAsia="en-GB"/>
              </w:rPr>
            </w:pPr>
            <w:r>
              <w:rPr>
                <w:rFonts w:ascii="Arial" w:eastAsia="Times New Roman" w:hAnsi="Arial" w:cs="Arial"/>
                <w:sz w:val="24"/>
                <w:szCs w:val="20"/>
                <w:lang w:eastAsia="en-GB"/>
              </w:rPr>
              <w:t>Frequent exposure to distressed, anxious and aggressive customers and relatives.</w:t>
            </w:r>
          </w:p>
          <w:p w14:paraId="351F2E2B" w14:textId="77777777" w:rsidR="00FF41B9" w:rsidRDefault="00FF41B9" w:rsidP="00FF41B9">
            <w:pPr>
              <w:pStyle w:val="ListParagraph"/>
              <w:numPr>
                <w:ilvl w:val="0"/>
                <w:numId w:val="2"/>
              </w:numPr>
              <w:spacing w:after="0"/>
              <w:rPr>
                <w:rFonts w:ascii="Arial" w:eastAsia="Times New Roman" w:hAnsi="Arial" w:cs="Arial"/>
                <w:sz w:val="24"/>
                <w:szCs w:val="20"/>
                <w:lang w:eastAsia="en-GB"/>
              </w:rPr>
            </w:pPr>
            <w:r>
              <w:rPr>
                <w:rFonts w:ascii="Arial" w:eastAsia="Times New Roman" w:hAnsi="Arial" w:cs="Arial"/>
                <w:sz w:val="24"/>
                <w:szCs w:val="20"/>
                <w:lang w:eastAsia="en-GB"/>
              </w:rPr>
              <w:t>Frequently imparting unwelcome news to customers, carers and relatives relating to equipment/adaptations which may have potential impact on their future.</w:t>
            </w:r>
          </w:p>
          <w:p w14:paraId="083AF09B" w14:textId="77777777" w:rsidR="00FF41B9" w:rsidRDefault="00FF41B9" w:rsidP="00FF41B9">
            <w:pPr>
              <w:pStyle w:val="ListParagraph"/>
              <w:numPr>
                <w:ilvl w:val="0"/>
                <w:numId w:val="2"/>
              </w:numPr>
              <w:spacing w:after="0"/>
              <w:rPr>
                <w:rFonts w:ascii="Arial" w:eastAsia="Times New Roman" w:hAnsi="Arial" w:cs="Arial"/>
                <w:sz w:val="24"/>
                <w:szCs w:val="20"/>
                <w:lang w:eastAsia="en-GB"/>
              </w:rPr>
            </w:pPr>
            <w:r>
              <w:rPr>
                <w:rFonts w:ascii="Arial" w:eastAsia="Times New Roman" w:hAnsi="Arial" w:cs="Arial"/>
                <w:sz w:val="24"/>
                <w:szCs w:val="20"/>
                <w:lang w:eastAsia="en-GB"/>
              </w:rPr>
              <w:t>Working with customers with severe physical disability, cognitive impairment and communication problems.</w:t>
            </w:r>
          </w:p>
          <w:p w14:paraId="582D1AA3" w14:textId="77777777" w:rsidR="00FF41B9" w:rsidRDefault="00FF41B9" w:rsidP="00FF41B9">
            <w:pPr>
              <w:pStyle w:val="ListParagraph"/>
              <w:numPr>
                <w:ilvl w:val="0"/>
                <w:numId w:val="2"/>
              </w:numPr>
              <w:spacing w:after="0"/>
              <w:rPr>
                <w:rFonts w:ascii="Arial" w:eastAsia="Times New Roman" w:hAnsi="Arial" w:cs="Arial"/>
                <w:sz w:val="24"/>
                <w:szCs w:val="20"/>
                <w:lang w:eastAsia="en-GB"/>
              </w:rPr>
            </w:pPr>
            <w:r>
              <w:rPr>
                <w:rFonts w:ascii="Arial" w:eastAsia="Times New Roman" w:hAnsi="Arial" w:cs="Arial"/>
                <w:sz w:val="24"/>
                <w:szCs w:val="20"/>
                <w:lang w:eastAsia="en-GB"/>
              </w:rPr>
              <w:t>Travelling around council offices and in the community, this may be done as a lone worker and may be in isolated locations.</w:t>
            </w:r>
          </w:p>
          <w:p w14:paraId="5563BF1F" w14:textId="77777777" w:rsidR="00FF41B9" w:rsidRDefault="00FF41B9" w:rsidP="00FF41B9">
            <w:pPr>
              <w:pStyle w:val="ListParagraph"/>
              <w:numPr>
                <w:ilvl w:val="0"/>
                <w:numId w:val="2"/>
              </w:numPr>
              <w:spacing w:after="0"/>
              <w:rPr>
                <w:rFonts w:ascii="Arial" w:eastAsia="Times New Roman" w:hAnsi="Arial" w:cs="Arial"/>
                <w:sz w:val="24"/>
                <w:szCs w:val="20"/>
                <w:lang w:eastAsia="en-GB"/>
              </w:rPr>
            </w:pPr>
            <w:r>
              <w:rPr>
                <w:rFonts w:ascii="Arial" w:eastAsia="Times New Roman" w:hAnsi="Arial" w:cs="Arial"/>
                <w:sz w:val="24"/>
                <w:szCs w:val="20"/>
                <w:lang w:eastAsia="en-GB"/>
              </w:rPr>
              <w:t>When working alone assessing and managing risk.</w:t>
            </w:r>
          </w:p>
          <w:p w14:paraId="6EA7F548" w14:textId="77777777" w:rsidR="00FF41B9" w:rsidRPr="00B3585F" w:rsidRDefault="00FF41B9" w:rsidP="00FF41B9">
            <w:pPr>
              <w:pStyle w:val="ListParagraph"/>
              <w:numPr>
                <w:ilvl w:val="0"/>
                <w:numId w:val="2"/>
              </w:numPr>
              <w:spacing w:after="0"/>
              <w:rPr>
                <w:rFonts w:ascii="Arial" w:eastAsia="Times New Roman" w:hAnsi="Arial" w:cs="Arial"/>
                <w:sz w:val="24"/>
                <w:szCs w:val="20"/>
                <w:lang w:eastAsia="en-GB"/>
              </w:rPr>
            </w:pPr>
            <w:r>
              <w:rPr>
                <w:rFonts w:ascii="Arial" w:eastAsia="Times New Roman" w:hAnsi="Arial" w:cs="Arial"/>
                <w:sz w:val="24"/>
                <w:szCs w:val="20"/>
                <w:lang w:eastAsia="en-GB"/>
              </w:rPr>
              <w:t>Daily challenges which may involve change of prioritisation and response effecting time management.</w:t>
            </w:r>
          </w:p>
          <w:p w14:paraId="3C79B003" w14:textId="77777777" w:rsidR="00FF41B9" w:rsidRDefault="00FF41B9" w:rsidP="005015B3">
            <w:pPr>
              <w:spacing w:after="0"/>
              <w:rPr>
                <w:rFonts w:ascii="Arial" w:eastAsia="Times New Roman" w:hAnsi="Arial" w:cs="Arial"/>
                <w:sz w:val="24"/>
                <w:szCs w:val="20"/>
                <w:lang w:eastAsia="en-GB"/>
              </w:rPr>
            </w:pPr>
          </w:p>
          <w:p w14:paraId="23622973" w14:textId="77777777" w:rsidR="00FF41B9" w:rsidRDefault="00FF41B9" w:rsidP="005015B3">
            <w:pPr>
              <w:spacing w:after="0"/>
              <w:rPr>
                <w:rFonts w:ascii="Arial" w:eastAsia="Times New Roman" w:hAnsi="Arial" w:cs="Arial"/>
                <w:b/>
                <w:sz w:val="24"/>
                <w:szCs w:val="20"/>
                <w:lang w:eastAsia="en-GB"/>
              </w:rPr>
            </w:pPr>
            <w:r>
              <w:rPr>
                <w:rFonts w:ascii="Arial" w:eastAsia="Times New Roman" w:hAnsi="Arial" w:cs="Arial"/>
                <w:b/>
                <w:sz w:val="24"/>
                <w:szCs w:val="20"/>
                <w:lang w:eastAsia="en-GB"/>
              </w:rPr>
              <w:t>Flexibility:</w:t>
            </w:r>
          </w:p>
          <w:p w14:paraId="07DCE9C3" w14:textId="77777777" w:rsidR="00FF41B9" w:rsidRDefault="00FF41B9" w:rsidP="005015B3">
            <w:pPr>
              <w:spacing w:after="0"/>
              <w:rPr>
                <w:rFonts w:ascii="Arial" w:eastAsia="Times New Roman" w:hAnsi="Arial" w:cs="Arial"/>
                <w:b/>
                <w:sz w:val="24"/>
                <w:szCs w:val="20"/>
                <w:lang w:eastAsia="en-GB"/>
              </w:rPr>
            </w:pPr>
          </w:p>
          <w:p w14:paraId="41008E2B" w14:textId="77777777" w:rsidR="00FF41B9" w:rsidRPr="00544F0C" w:rsidRDefault="00FF41B9" w:rsidP="005015B3">
            <w:pPr>
              <w:spacing w:after="0"/>
              <w:rPr>
                <w:rFonts w:ascii="Arial" w:eastAsia="Times New Roman" w:hAnsi="Arial" w:cs="Arial"/>
                <w:sz w:val="24"/>
                <w:szCs w:val="20"/>
                <w:lang w:eastAsia="en-GB"/>
              </w:rPr>
            </w:pPr>
            <w:r>
              <w:rPr>
                <w:rFonts w:ascii="Arial" w:eastAsia="Times New Roman" w:hAnsi="Arial" w:cs="Arial"/>
                <w:sz w:val="24"/>
                <w:szCs w:val="20"/>
                <w:lang w:eastAsia="en-GB"/>
              </w:rPr>
              <w:t>This job description is intended to provide a broad outline of the main responsibilities only.  The post holder is required to be flexible in developing their role in agreement with their designated manager.  In addition, they may be required by their manager to carry out other duties commensurate with their banding and expertise.</w:t>
            </w:r>
          </w:p>
          <w:p w14:paraId="4D5AE787" w14:textId="77777777" w:rsidR="00FF41B9" w:rsidRPr="00BC6FF3" w:rsidRDefault="00FF41B9" w:rsidP="005015B3">
            <w:pPr>
              <w:spacing w:after="0"/>
              <w:rPr>
                <w:rFonts w:ascii="Arial" w:eastAsia="Times New Roman" w:hAnsi="Arial" w:cs="Arial"/>
                <w:sz w:val="24"/>
                <w:szCs w:val="20"/>
                <w:lang w:eastAsia="en-GB"/>
              </w:rPr>
            </w:pPr>
          </w:p>
        </w:tc>
      </w:tr>
    </w:tbl>
    <w:p w14:paraId="518F45D7" w14:textId="77777777" w:rsidR="002478A7" w:rsidRDefault="002478A7"/>
    <w:p w14:paraId="23573DF4" w14:textId="77777777" w:rsidR="00FF41B9" w:rsidRDefault="00FF41B9">
      <w:pPr>
        <w:sectPr w:rsidR="00FF41B9">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pPr>
    </w:p>
    <w:p w14:paraId="09ED10C4" w14:textId="77777777" w:rsidR="00FF41B9" w:rsidRPr="0000427E" w:rsidRDefault="00FF41B9" w:rsidP="00FF41B9">
      <w:pPr>
        <w:spacing w:after="0"/>
        <w:jc w:val="center"/>
        <w:rPr>
          <w:rFonts w:ascii="Arial" w:eastAsia="Times New Roman" w:hAnsi="Arial" w:cs="Arial"/>
          <w:b/>
          <w:sz w:val="24"/>
          <w:szCs w:val="20"/>
          <w:lang w:eastAsia="en-GB"/>
        </w:rPr>
      </w:pPr>
      <w:r w:rsidRPr="0000427E">
        <w:rPr>
          <w:rFonts w:ascii="Arial" w:eastAsia="Times New Roman" w:hAnsi="Arial" w:cs="Arial"/>
          <w:b/>
          <w:sz w:val="24"/>
          <w:szCs w:val="20"/>
          <w:lang w:eastAsia="en-GB"/>
        </w:rPr>
        <w:lastRenderedPageBreak/>
        <w:t>PERSON SPECIFICATION</w:t>
      </w:r>
    </w:p>
    <w:p w14:paraId="66A8EE84" w14:textId="77777777" w:rsidR="00FF41B9" w:rsidRPr="0000427E" w:rsidRDefault="00FF41B9" w:rsidP="00FF41B9">
      <w:pPr>
        <w:spacing w:after="0"/>
        <w:jc w:val="both"/>
        <w:rPr>
          <w:rFonts w:ascii="Arial" w:eastAsia="Times New Roman" w:hAnsi="Arial" w:cs="Arial"/>
          <w:b/>
          <w:sz w:val="24"/>
          <w:szCs w:val="20"/>
          <w:u w:val="single"/>
          <w:lang w:eastAsia="en-GB"/>
        </w:rPr>
      </w:pPr>
    </w:p>
    <w:p w14:paraId="79D32A72" w14:textId="77777777" w:rsidR="00FF41B9" w:rsidRPr="0000427E" w:rsidRDefault="00FF41B9" w:rsidP="00FF41B9">
      <w:pPr>
        <w:widowControl w:val="0"/>
        <w:tabs>
          <w:tab w:val="left" w:pos="567"/>
        </w:tabs>
        <w:spacing w:after="0"/>
        <w:rPr>
          <w:rFonts w:ascii="Arial" w:eastAsia="Times New Roman" w:hAnsi="Arial" w:cs="Arial"/>
          <w:sz w:val="24"/>
          <w:szCs w:val="24"/>
        </w:rPr>
      </w:pPr>
      <w:r w:rsidRPr="0000427E">
        <w:rPr>
          <w:rFonts w:ascii="Arial" w:eastAsia="Times New Roman" w:hAnsi="Arial" w:cs="Arial"/>
          <w:b/>
          <w:sz w:val="24"/>
          <w:szCs w:val="24"/>
        </w:rPr>
        <w:t>Post Designation</w:t>
      </w:r>
      <w:r w:rsidRPr="0000427E">
        <w:rPr>
          <w:rFonts w:ascii="Arial" w:eastAsia="Times New Roman" w:hAnsi="Arial" w:cs="Arial"/>
          <w:sz w:val="24"/>
          <w:szCs w:val="24"/>
        </w:rPr>
        <w:t>:</w:t>
      </w:r>
      <w:r w:rsidRPr="0000427E">
        <w:rPr>
          <w:rFonts w:ascii="Arial" w:eastAsia="Times New Roman" w:hAnsi="Arial" w:cs="Arial"/>
          <w:sz w:val="24"/>
          <w:szCs w:val="24"/>
        </w:rPr>
        <w:tab/>
      </w:r>
      <w:r>
        <w:rPr>
          <w:rFonts w:ascii="Arial" w:eastAsia="Times New Roman" w:hAnsi="Arial" w:cs="Arial"/>
          <w:sz w:val="24"/>
          <w:szCs w:val="24"/>
        </w:rPr>
        <w:t>Senior Occupational Therapist</w:t>
      </w:r>
      <w:r>
        <w:rPr>
          <w:rFonts w:ascii="Arial" w:eastAsia="Times New Roman" w:hAnsi="Arial" w:cs="Arial"/>
          <w:sz w:val="24"/>
          <w:szCs w:val="24"/>
        </w:rPr>
        <w:tab/>
      </w:r>
      <w:r>
        <w:rPr>
          <w:rFonts w:ascii="Arial" w:eastAsia="Times New Roman" w:hAnsi="Arial" w:cs="Arial"/>
          <w:sz w:val="24"/>
          <w:szCs w:val="24"/>
        </w:rPr>
        <w:tab/>
      </w:r>
      <w:r w:rsidRPr="0000427E">
        <w:rPr>
          <w:rFonts w:ascii="Arial" w:eastAsia="Times New Roman" w:hAnsi="Arial" w:cs="Arial"/>
          <w:b/>
          <w:sz w:val="24"/>
          <w:szCs w:val="24"/>
        </w:rPr>
        <w:t>Grade</w:t>
      </w:r>
      <w:r>
        <w:rPr>
          <w:rFonts w:ascii="Arial" w:eastAsia="Times New Roman" w:hAnsi="Arial" w:cs="Arial"/>
          <w:sz w:val="24"/>
          <w:szCs w:val="24"/>
        </w:rPr>
        <w:t xml:space="preserve">: 7 </w:t>
      </w:r>
    </w:p>
    <w:p w14:paraId="35105837" w14:textId="77777777" w:rsidR="00FF41B9" w:rsidRDefault="00FF41B9" w:rsidP="00FF41B9">
      <w:pPr>
        <w:tabs>
          <w:tab w:val="left" w:pos="2750"/>
        </w:tabs>
        <w:spacing w:after="0"/>
        <w:rPr>
          <w:rFonts w:ascii="Arial" w:eastAsia="Times New Roman" w:hAnsi="Arial" w:cs="Arial"/>
          <w:b/>
          <w:lang w:eastAsia="en-GB"/>
        </w:rPr>
      </w:pPr>
    </w:p>
    <w:p w14:paraId="4F15191C" w14:textId="77777777" w:rsidR="00FF41B9" w:rsidRPr="00B2159B" w:rsidRDefault="00FF41B9" w:rsidP="00FF41B9">
      <w:pPr>
        <w:spacing w:after="0"/>
        <w:rPr>
          <w:rFonts w:ascii="Arial" w:eastAsia="Times New Roman" w:hAnsi="Arial" w:cs="Arial"/>
          <w:b/>
          <w:sz w:val="24"/>
          <w:szCs w:val="20"/>
          <w:lang w:eastAsia="en-GB"/>
        </w:rPr>
      </w:pPr>
      <w:r w:rsidRPr="0000427E">
        <w:rPr>
          <w:rFonts w:ascii="Arial" w:eastAsia="Times New Roman" w:hAnsi="Arial" w:cs="Arial"/>
          <w:b/>
          <w:sz w:val="24"/>
          <w:szCs w:val="20"/>
          <w:lang w:eastAsia="en-GB"/>
        </w:rPr>
        <w:t xml:space="preserve">Job Purpose and Role:  </w:t>
      </w:r>
      <w:r w:rsidRPr="00C41F6D">
        <w:rPr>
          <w:rFonts w:ascii="Arial" w:hAnsi="Arial" w:cs="Arial"/>
          <w:sz w:val="24"/>
          <w:szCs w:val="24"/>
        </w:rPr>
        <w:t xml:space="preserve">To </w:t>
      </w:r>
      <w:r>
        <w:rPr>
          <w:rFonts w:ascii="Arial" w:hAnsi="Arial" w:cs="Arial"/>
          <w:sz w:val="24"/>
          <w:szCs w:val="24"/>
        </w:rPr>
        <w:t>provide</w:t>
      </w:r>
      <w:r w:rsidRPr="00C41F6D">
        <w:rPr>
          <w:rFonts w:ascii="Arial" w:hAnsi="Arial" w:cs="Arial"/>
          <w:sz w:val="24"/>
          <w:szCs w:val="24"/>
        </w:rPr>
        <w:t xml:space="preserve"> </w:t>
      </w:r>
      <w:r>
        <w:rPr>
          <w:rFonts w:ascii="Arial" w:hAnsi="Arial" w:cs="Arial"/>
          <w:sz w:val="24"/>
          <w:szCs w:val="24"/>
        </w:rPr>
        <w:t xml:space="preserve">a </w:t>
      </w:r>
      <w:r w:rsidRPr="00C41F6D">
        <w:rPr>
          <w:rFonts w:ascii="Arial" w:hAnsi="Arial" w:cs="Arial"/>
          <w:sz w:val="24"/>
          <w:szCs w:val="24"/>
        </w:rPr>
        <w:t xml:space="preserve">professional </w:t>
      </w:r>
      <w:r>
        <w:rPr>
          <w:rFonts w:ascii="Arial" w:hAnsi="Arial" w:cs="Arial"/>
          <w:sz w:val="24"/>
          <w:szCs w:val="24"/>
        </w:rPr>
        <w:t>contribution to the Occupational Therapy service which</w:t>
      </w:r>
      <w:r w:rsidRPr="00C41F6D">
        <w:rPr>
          <w:rFonts w:ascii="Arial" w:hAnsi="Arial" w:cs="Arial"/>
          <w:sz w:val="24"/>
          <w:szCs w:val="24"/>
        </w:rPr>
        <w:t xml:space="preserve"> in</w:t>
      </w:r>
      <w:r>
        <w:rPr>
          <w:rFonts w:ascii="Arial" w:hAnsi="Arial" w:cs="Arial"/>
          <w:sz w:val="24"/>
          <w:szCs w:val="24"/>
        </w:rPr>
        <w:t>volves engaging with adults</w:t>
      </w:r>
      <w:r w:rsidRPr="00C41F6D">
        <w:rPr>
          <w:rFonts w:ascii="Arial" w:hAnsi="Arial" w:cs="Arial"/>
          <w:sz w:val="24"/>
          <w:szCs w:val="24"/>
        </w:rPr>
        <w:t xml:space="preserve">, </w:t>
      </w:r>
      <w:r>
        <w:rPr>
          <w:rFonts w:ascii="Arial" w:hAnsi="Arial" w:cs="Arial"/>
          <w:sz w:val="24"/>
          <w:szCs w:val="24"/>
        </w:rPr>
        <w:t xml:space="preserve">children, carers, </w:t>
      </w:r>
      <w:r w:rsidRPr="00C41F6D">
        <w:rPr>
          <w:rFonts w:ascii="Arial" w:hAnsi="Arial" w:cs="Arial"/>
          <w:sz w:val="24"/>
          <w:szCs w:val="24"/>
        </w:rPr>
        <w:t>families, gro</w:t>
      </w:r>
      <w:r>
        <w:rPr>
          <w:rFonts w:ascii="Arial" w:hAnsi="Arial" w:cs="Arial"/>
          <w:sz w:val="24"/>
          <w:szCs w:val="24"/>
        </w:rPr>
        <w:t>u</w:t>
      </w:r>
      <w:r w:rsidRPr="00C41F6D">
        <w:rPr>
          <w:rFonts w:ascii="Arial" w:hAnsi="Arial" w:cs="Arial"/>
          <w:sz w:val="24"/>
          <w:szCs w:val="24"/>
        </w:rPr>
        <w:t>ps and commu</w:t>
      </w:r>
      <w:r>
        <w:rPr>
          <w:rFonts w:ascii="Arial" w:hAnsi="Arial" w:cs="Arial"/>
          <w:sz w:val="24"/>
          <w:szCs w:val="24"/>
        </w:rPr>
        <w:t>nities. Working alongside agencies, providers and health colleagues</w:t>
      </w:r>
      <w:r w:rsidRPr="00C41F6D">
        <w:rPr>
          <w:rFonts w:ascii="Arial" w:hAnsi="Arial" w:cs="Arial"/>
          <w:sz w:val="24"/>
          <w:szCs w:val="24"/>
        </w:rPr>
        <w:t xml:space="preserve"> to assess and provide appropriate interventions</w:t>
      </w:r>
      <w:r>
        <w:rPr>
          <w:rFonts w:ascii="Arial" w:hAnsi="Arial" w:cs="Arial"/>
          <w:sz w:val="24"/>
          <w:szCs w:val="24"/>
        </w:rPr>
        <w:t>.</w:t>
      </w:r>
    </w:p>
    <w:p w14:paraId="77712CEC" w14:textId="77777777" w:rsidR="00FF41B9" w:rsidRDefault="00FF41B9" w:rsidP="00FF41B9">
      <w:pPr>
        <w:tabs>
          <w:tab w:val="left" w:pos="2750"/>
        </w:tabs>
        <w:rPr>
          <w:rFonts w:ascii="Arial" w:eastAsia="Times New Roman" w:hAnsi="Arial" w:cs="Arial"/>
          <w:lang w:eastAsia="en-GB"/>
        </w:rPr>
      </w:pPr>
    </w:p>
    <w:tbl>
      <w:tblPr>
        <w:tblStyle w:val="TableGrid"/>
        <w:tblW w:w="0" w:type="auto"/>
        <w:tblLook w:val="04A0" w:firstRow="1" w:lastRow="0" w:firstColumn="1" w:lastColumn="0" w:noHBand="0" w:noVBand="1"/>
      </w:tblPr>
      <w:tblGrid>
        <w:gridCol w:w="2405"/>
        <w:gridCol w:w="4820"/>
        <w:gridCol w:w="3827"/>
        <w:gridCol w:w="2892"/>
      </w:tblGrid>
      <w:tr w:rsidR="00FF41B9" w:rsidRPr="00B2159B" w14:paraId="43C7C156" w14:textId="77777777" w:rsidTr="00FF41B9">
        <w:tc>
          <w:tcPr>
            <w:tcW w:w="2405" w:type="dxa"/>
            <w:shd w:val="clear" w:color="auto" w:fill="A6A6A6" w:themeFill="background1" w:themeFillShade="A6"/>
          </w:tcPr>
          <w:p w14:paraId="4BD54D33" w14:textId="77777777" w:rsidR="00FF41B9" w:rsidRPr="00B2159B" w:rsidRDefault="00FF41B9" w:rsidP="005015B3">
            <w:pPr>
              <w:spacing w:after="0"/>
              <w:rPr>
                <w:rFonts w:ascii="Arial" w:eastAsia="Times New Roman" w:hAnsi="Arial" w:cs="Arial"/>
                <w:b/>
                <w:sz w:val="24"/>
                <w:szCs w:val="20"/>
                <w:lang w:eastAsia="en-GB"/>
              </w:rPr>
            </w:pPr>
            <w:r w:rsidRPr="00B2159B">
              <w:rPr>
                <w:rFonts w:ascii="Arial" w:eastAsia="Times New Roman" w:hAnsi="Arial" w:cs="Arial"/>
                <w:b/>
                <w:sz w:val="24"/>
                <w:szCs w:val="20"/>
                <w:lang w:eastAsia="en-GB"/>
              </w:rPr>
              <w:t>FACTORS</w:t>
            </w:r>
          </w:p>
          <w:p w14:paraId="50FF73EB" w14:textId="77777777" w:rsidR="00FF41B9" w:rsidRPr="00B2159B" w:rsidRDefault="00FF41B9" w:rsidP="005015B3">
            <w:pPr>
              <w:tabs>
                <w:tab w:val="left" w:pos="2750"/>
              </w:tabs>
              <w:rPr>
                <w:rFonts w:ascii="Arial" w:eastAsia="Times New Roman" w:hAnsi="Arial" w:cs="Arial"/>
                <w:b/>
                <w:lang w:eastAsia="en-GB"/>
              </w:rPr>
            </w:pPr>
          </w:p>
        </w:tc>
        <w:tc>
          <w:tcPr>
            <w:tcW w:w="4820" w:type="dxa"/>
            <w:shd w:val="clear" w:color="auto" w:fill="A6A6A6" w:themeFill="background1" w:themeFillShade="A6"/>
          </w:tcPr>
          <w:p w14:paraId="730EE8C4" w14:textId="77777777" w:rsidR="00FF41B9" w:rsidRPr="00B2159B" w:rsidRDefault="00FF41B9" w:rsidP="005015B3">
            <w:pPr>
              <w:tabs>
                <w:tab w:val="left" w:pos="2750"/>
              </w:tabs>
              <w:rPr>
                <w:rFonts w:ascii="Arial" w:eastAsia="Times New Roman" w:hAnsi="Arial" w:cs="Arial"/>
                <w:b/>
                <w:lang w:eastAsia="en-GB"/>
              </w:rPr>
            </w:pPr>
            <w:r w:rsidRPr="00B2159B">
              <w:rPr>
                <w:rFonts w:ascii="Arial" w:eastAsia="Times New Roman" w:hAnsi="Arial" w:cs="Arial"/>
                <w:b/>
                <w:lang w:eastAsia="en-GB"/>
              </w:rPr>
              <w:t>ESSENTIAL</w:t>
            </w:r>
          </w:p>
        </w:tc>
        <w:tc>
          <w:tcPr>
            <w:tcW w:w="3827" w:type="dxa"/>
            <w:shd w:val="clear" w:color="auto" w:fill="A6A6A6" w:themeFill="background1" w:themeFillShade="A6"/>
          </w:tcPr>
          <w:p w14:paraId="1E04A4B6" w14:textId="77777777" w:rsidR="00FF41B9" w:rsidRPr="00B2159B" w:rsidRDefault="00FF41B9" w:rsidP="005015B3">
            <w:pPr>
              <w:tabs>
                <w:tab w:val="left" w:pos="2750"/>
              </w:tabs>
              <w:rPr>
                <w:rFonts w:ascii="Arial" w:eastAsia="Times New Roman" w:hAnsi="Arial" w:cs="Arial"/>
                <w:b/>
                <w:lang w:eastAsia="en-GB"/>
              </w:rPr>
            </w:pPr>
            <w:r w:rsidRPr="00B2159B">
              <w:rPr>
                <w:rFonts w:ascii="Arial" w:eastAsia="Times New Roman" w:hAnsi="Arial" w:cs="Arial"/>
                <w:b/>
                <w:lang w:eastAsia="en-GB"/>
              </w:rPr>
              <w:t>DESIRABLE</w:t>
            </w:r>
          </w:p>
        </w:tc>
        <w:tc>
          <w:tcPr>
            <w:tcW w:w="2892" w:type="dxa"/>
            <w:shd w:val="clear" w:color="auto" w:fill="A6A6A6" w:themeFill="background1" w:themeFillShade="A6"/>
          </w:tcPr>
          <w:p w14:paraId="332F972F" w14:textId="77777777" w:rsidR="00FF41B9" w:rsidRPr="00B2159B" w:rsidRDefault="00FF41B9" w:rsidP="005015B3">
            <w:pPr>
              <w:tabs>
                <w:tab w:val="left" w:pos="2750"/>
              </w:tabs>
              <w:rPr>
                <w:rFonts w:ascii="Arial" w:eastAsia="Times New Roman" w:hAnsi="Arial" w:cs="Arial"/>
                <w:b/>
                <w:lang w:eastAsia="en-GB"/>
              </w:rPr>
            </w:pPr>
            <w:r w:rsidRPr="00B2159B">
              <w:rPr>
                <w:rFonts w:ascii="Arial" w:eastAsia="Times New Roman" w:hAnsi="Arial" w:cs="Arial"/>
                <w:b/>
                <w:lang w:eastAsia="en-GB"/>
              </w:rPr>
              <w:t>HOW IDENTIFIED</w:t>
            </w:r>
          </w:p>
        </w:tc>
      </w:tr>
      <w:tr w:rsidR="00FF41B9" w14:paraId="1ADE69E0" w14:textId="77777777" w:rsidTr="00FF41B9">
        <w:tc>
          <w:tcPr>
            <w:tcW w:w="2405" w:type="dxa"/>
          </w:tcPr>
          <w:p w14:paraId="6150E339" w14:textId="77777777" w:rsidR="00FF41B9" w:rsidRPr="00FF41B9" w:rsidRDefault="00FF41B9" w:rsidP="005015B3">
            <w:pPr>
              <w:tabs>
                <w:tab w:val="left" w:pos="2750"/>
              </w:tabs>
              <w:rPr>
                <w:rFonts w:ascii="Arial" w:eastAsia="Times New Roman" w:hAnsi="Arial" w:cs="Arial"/>
                <w:b/>
                <w:bCs/>
                <w:lang w:eastAsia="en-GB"/>
              </w:rPr>
            </w:pPr>
            <w:r w:rsidRPr="00FF41B9">
              <w:rPr>
                <w:rFonts w:ascii="Arial" w:eastAsia="Times New Roman" w:hAnsi="Arial" w:cs="Arial"/>
                <w:b/>
                <w:bCs/>
                <w:lang w:eastAsia="en-GB"/>
              </w:rPr>
              <w:t xml:space="preserve">Qualifications </w:t>
            </w:r>
          </w:p>
        </w:tc>
        <w:tc>
          <w:tcPr>
            <w:tcW w:w="4820" w:type="dxa"/>
          </w:tcPr>
          <w:p w14:paraId="7729D985" w14:textId="77777777" w:rsidR="00FF41B9" w:rsidRDefault="00FF41B9" w:rsidP="00FF41B9">
            <w:pPr>
              <w:pStyle w:val="ListParagraph"/>
              <w:numPr>
                <w:ilvl w:val="0"/>
                <w:numId w:val="9"/>
              </w:numPr>
              <w:spacing w:after="0"/>
              <w:rPr>
                <w:rFonts w:ascii="Arial" w:eastAsia="Times New Roman" w:hAnsi="Arial" w:cs="Arial"/>
                <w:sz w:val="24"/>
                <w:szCs w:val="20"/>
                <w:lang w:eastAsia="en-GB"/>
              </w:rPr>
            </w:pPr>
            <w:r w:rsidRPr="009F7E4A">
              <w:rPr>
                <w:rFonts w:ascii="Arial" w:eastAsia="Times New Roman" w:hAnsi="Arial" w:cs="Arial"/>
                <w:sz w:val="24"/>
                <w:szCs w:val="20"/>
                <w:lang w:eastAsia="en-GB"/>
              </w:rPr>
              <w:t xml:space="preserve">Relevant professional qualification Degree in Occupational Therapy </w:t>
            </w:r>
          </w:p>
          <w:p w14:paraId="1B8ABF07" w14:textId="77777777" w:rsidR="00FF41B9" w:rsidRPr="009F7E4A" w:rsidRDefault="00FF41B9" w:rsidP="00FF41B9">
            <w:pPr>
              <w:pStyle w:val="ListParagraph"/>
              <w:numPr>
                <w:ilvl w:val="0"/>
                <w:numId w:val="9"/>
              </w:numPr>
              <w:spacing w:after="0"/>
              <w:rPr>
                <w:rFonts w:ascii="Arial" w:eastAsia="Times New Roman" w:hAnsi="Arial" w:cs="Arial"/>
                <w:sz w:val="24"/>
                <w:szCs w:val="20"/>
                <w:lang w:eastAsia="en-GB"/>
              </w:rPr>
            </w:pPr>
            <w:r w:rsidRPr="009F7E4A">
              <w:rPr>
                <w:rFonts w:ascii="Arial" w:eastAsia="Times New Roman" w:hAnsi="Arial" w:cs="Arial"/>
                <w:sz w:val="24"/>
                <w:szCs w:val="20"/>
                <w:lang w:eastAsia="en-GB"/>
              </w:rPr>
              <w:t>Registration as an Occupational Therapist with the HCPC</w:t>
            </w:r>
          </w:p>
          <w:p w14:paraId="34CF1ED3" w14:textId="77777777" w:rsidR="00FF41B9" w:rsidRDefault="00FF41B9" w:rsidP="005015B3">
            <w:pPr>
              <w:tabs>
                <w:tab w:val="left" w:pos="2750"/>
              </w:tabs>
              <w:rPr>
                <w:rFonts w:ascii="Arial" w:eastAsia="Times New Roman" w:hAnsi="Arial" w:cs="Arial"/>
                <w:lang w:eastAsia="en-GB"/>
              </w:rPr>
            </w:pPr>
          </w:p>
        </w:tc>
        <w:tc>
          <w:tcPr>
            <w:tcW w:w="3827" w:type="dxa"/>
          </w:tcPr>
          <w:p w14:paraId="08DE4FBC" w14:textId="77777777" w:rsidR="00FF41B9" w:rsidRDefault="00FF41B9" w:rsidP="005015B3">
            <w:pPr>
              <w:tabs>
                <w:tab w:val="left" w:pos="2750"/>
              </w:tabs>
              <w:rPr>
                <w:rFonts w:ascii="Arial" w:eastAsia="Times New Roman" w:hAnsi="Arial" w:cs="Arial"/>
                <w:lang w:eastAsia="en-GB"/>
              </w:rPr>
            </w:pPr>
          </w:p>
        </w:tc>
        <w:tc>
          <w:tcPr>
            <w:tcW w:w="2892" w:type="dxa"/>
          </w:tcPr>
          <w:p w14:paraId="5C108DC0" w14:textId="77777777" w:rsidR="00FF41B9" w:rsidRDefault="00FF41B9" w:rsidP="00FF41B9">
            <w:pPr>
              <w:pStyle w:val="ListParagraph"/>
              <w:numPr>
                <w:ilvl w:val="0"/>
                <w:numId w:val="9"/>
              </w:numPr>
              <w:spacing w:after="0"/>
              <w:rPr>
                <w:rFonts w:ascii="Arial" w:eastAsia="Times New Roman" w:hAnsi="Arial" w:cs="Arial"/>
                <w:sz w:val="24"/>
                <w:szCs w:val="20"/>
                <w:lang w:eastAsia="en-GB"/>
              </w:rPr>
            </w:pPr>
            <w:r w:rsidRPr="00FF41B9">
              <w:rPr>
                <w:rFonts w:ascii="Arial" w:eastAsia="Times New Roman" w:hAnsi="Arial" w:cs="Arial"/>
                <w:sz w:val="24"/>
                <w:szCs w:val="20"/>
                <w:lang w:eastAsia="en-GB"/>
              </w:rPr>
              <w:t>Application Form</w:t>
            </w:r>
          </w:p>
          <w:p w14:paraId="12024759" w14:textId="0FC38D4D" w:rsidR="00FF41B9" w:rsidRPr="00FF41B9" w:rsidRDefault="00FF41B9" w:rsidP="00FF41B9">
            <w:pPr>
              <w:pStyle w:val="ListParagraph"/>
              <w:numPr>
                <w:ilvl w:val="0"/>
                <w:numId w:val="9"/>
              </w:numPr>
              <w:spacing w:after="0"/>
              <w:rPr>
                <w:rFonts w:ascii="Arial" w:eastAsia="Times New Roman" w:hAnsi="Arial" w:cs="Arial"/>
                <w:sz w:val="24"/>
                <w:szCs w:val="20"/>
                <w:lang w:eastAsia="en-GB"/>
              </w:rPr>
            </w:pPr>
            <w:r w:rsidRPr="00FF41B9">
              <w:rPr>
                <w:rFonts w:ascii="Arial" w:eastAsia="Times New Roman" w:hAnsi="Arial" w:cs="Arial"/>
                <w:sz w:val="24"/>
                <w:szCs w:val="20"/>
                <w:lang w:eastAsia="en-GB"/>
              </w:rPr>
              <w:t>Certificates</w:t>
            </w:r>
          </w:p>
          <w:p w14:paraId="7C77CC1D" w14:textId="77777777" w:rsidR="00FF41B9" w:rsidRDefault="00FF41B9" w:rsidP="005015B3">
            <w:pPr>
              <w:tabs>
                <w:tab w:val="left" w:pos="2750"/>
              </w:tabs>
              <w:rPr>
                <w:rFonts w:ascii="Arial" w:eastAsia="Times New Roman" w:hAnsi="Arial" w:cs="Arial"/>
                <w:lang w:eastAsia="en-GB"/>
              </w:rPr>
            </w:pPr>
          </w:p>
        </w:tc>
      </w:tr>
      <w:tr w:rsidR="00FF41B9" w14:paraId="20D4346C" w14:textId="77777777" w:rsidTr="00FF41B9">
        <w:tc>
          <w:tcPr>
            <w:tcW w:w="2405" w:type="dxa"/>
          </w:tcPr>
          <w:p w14:paraId="61907B3B" w14:textId="77777777" w:rsidR="00FF41B9" w:rsidRPr="00FF41B9" w:rsidRDefault="00FF41B9" w:rsidP="005015B3">
            <w:pPr>
              <w:tabs>
                <w:tab w:val="left" w:pos="2750"/>
              </w:tabs>
              <w:rPr>
                <w:rFonts w:ascii="Arial" w:eastAsia="Times New Roman" w:hAnsi="Arial" w:cs="Arial"/>
                <w:b/>
                <w:bCs/>
                <w:lang w:eastAsia="en-GB"/>
              </w:rPr>
            </w:pPr>
            <w:r w:rsidRPr="00FF41B9">
              <w:rPr>
                <w:rFonts w:ascii="Arial" w:eastAsia="Times New Roman" w:hAnsi="Arial" w:cs="Arial"/>
                <w:b/>
                <w:bCs/>
                <w:lang w:eastAsia="en-GB"/>
              </w:rPr>
              <w:t>Training</w:t>
            </w:r>
          </w:p>
        </w:tc>
        <w:tc>
          <w:tcPr>
            <w:tcW w:w="4820" w:type="dxa"/>
          </w:tcPr>
          <w:p w14:paraId="7ED483DC" w14:textId="77777777" w:rsidR="00FF41B9" w:rsidRDefault="00FF41B9" w:rsidP="00FF41B9">
            <w:pPr>
              <w:pStyle w:val="ListParagraph"/>
              <w:numPr>
                <w:ilvl w:val="0"/>
                <w:numId w:val="10"/>
              </w:numPr>
              <w:spacing w:after="0"/>
              <w:rPr>
                <w:rFonts w:ascii="Arial" w:eastAsia="Times New Roman" w:hAnsi="Arial" w:cs="Arial"/>
                <w:sz w:val="24"/>
                <w:szCs w:val="20"/>
                <w:lang w:eastAsia="en-GB"/>
              </w:rPr>
            </w:pPr>
            <w:r w:rsidRPr="009F7E4A">
              <w:rPr>
                <w:rFonts w:ascii="Arial" w:eastAsia="Times New Roman" w:hAnsi="Arial" w:cs="Arial"/>
                <w:sz w:val="24"/>
                <w:szCs w:val="20"/>
                <w:lang w:eastAsia="en-GB"/>
              </w:rPr>
              <w:t>Evidence of continuous professional development in relation to equipment provision and housing adaptations.</w:t>
            </w:r>
          </w:p>
          <w:p w14:paraId="39D391AC" w14:textId="77777777" w:rsidR="00FF41B9" w:rsidRPr="009F7E4A" w:rsidRDefault="00FF41B9" w:rsidP="00FF41B9">
            <w:pPr>
              <w:pStyle w:val="ListParagraph"/>
              <w:numPr>
                <w:ilvl w:val="0"/>
                <w:numId w:val="10"/>
              </w:numPr>
              <w:spacing w:after="0"/>
              <w:rPr>
                <w:rFonts w:ascii="Arial" w:eastAsia="Times New Roman" w:hAnsi="Arial" w:cs="Arial"/>
                <w:sz w:val="24"/>
                <w:szCs w:val="20"/>
                <w:lang w:eastAsia="en-GB"/>
              </w:rPr>
            </w:pPr>
            <w:r w:rsidRPr="009F7E4A">
              <w:rPr>
                <w:rFonts w:ascii="Arial" w:eastAsia="Times New Roman" w:hAnsi="Arial" w:cs="Arial"/>
                <w:sz w:val="24"/>
                <w:szCs w:val="20"/>
                <w:lang w:eastAsia="en-GB"/>
              </w:rPr>
              <w:t>Carefirst and or</w:t>
            </w:r>
            <w:r>
              <w:rPr>
                <w:rFonts w:ascii="Arial" w:eastAsia="Times New Roman" w:hAnsi="Arial" w:cs="Arial"/>
                <w:sz w:val="24"/>
                <w:szCs w:val="20"/>
                <w:lang w:eastAsia="en-GB"/>
              </w:rPr>
              <w:t xml:space="preserve"> </w:t>
            </w:r>
            <w:r w:rsidRPr="009F7E4A">
              <w:rPr>
                <w:rFonts w:ascii="Arial" w:eastAsia="Times New Roman" w:hAnsi="Arial" w:cs="Arial"/>
                <w:sz w:val="24"/>
                <w:szCs w:val="20"/>
                <w:lang w:eastAsia="en-GB"/>
              </w:rPr>
              <w:t>equivalent electronic case file system</w:t>
            </w:r>
          </w:p>
          <w:p w14:paraId="04884BFB" w14:textId="77777777" w:rsidR="00FF41B9" w:rsidRDefault="00FF41B9" w:rsidP="005015B3">
            <w:pPr>
              <w:tabs>
                <w:tab w:val="left" w:pos="2750"/>
              </w:tabs>
              <w:rPr>
                <w:rFonts w:ascii="Arial" w:eastAsia="Times New Roman" w:hAnsi="Arial" w:cs="Arial"/>
                <w:lang w:eastAsia="en-GB"/>
              </w:rPr>
            </w:pPr>
          </w:p>
        </w:tc>
        <w:tc>
          <w:tcPr>
            <w:tcW w:w="3827" w:type="dxa"/>
          </w:tcPr>
          <w:p w14:paraId="7BD77D26" w14:textId="77777777" w:rsidR="00FF41B9" w:rsidRDefault="00FF41B9" w:rsidP="005015B3">
            <w:pPr>
              <w:tabs>
                <w:tab w:val="left" w:pos="2750"/>
              </w:tabs>
              <w:rPr>
                <w:rFonts w:ascii="Arial" w:eastAsia="Times New Roman" w:hAnsi="Arial" w:cs="Arial"/>
                <w:lang w:eastAsia="en-GB"/>
              </w:rPr>
            </w:pPr>
          </w:p>
        </w:tc>
        <w:tc>
          <w:tcPr>
            <w:tcW w:w="2892" w:type="dxa"/>
          </w:tcPr>
          <w:p w14:paraId="0BC9C74A" w14:textId="77777777" w:rsidR="00FF41B9" w:rsidRDefault="00FF41B9" w:rsidP="00FF41B9">
            <w:pPr>
              <w:pStyle w:val="ListParagraph"/>
              <w:numPr>
                <w:ilvl w:val="0"/>
                <w:numId w:val="10"/>
              </w:numPr>
              <w:overflowPunct w:val="0"/>
              <w:autoSpaceDE w:val="0"/>
              <w:autoSpaceDN w:val="0"/>
              <w:adjustRightInd w:val="0"/>
              <w:spacing w:after="0"/>
              <w:textAlignment w:val="baseline"/>
              <w:rPr>
                <w:rFonts w:ascii="Arial" w:eastAsia="Times New Roman" w:hAnsi="Arial" w:cs="Arial"/>
                <w:sz w:val="24"/>
                <w:szCs w:val="20"/>
                <w:lang w:eastAsia="en-GB"/>
              </w:rPr>
            </w:pPr>
            <w:r w:rsidRPr="00FF41B9">
              <w:rPr>
                <w:rFonts w:ascii="Arial" w:eastAsia="Times New Roman" w:hAnsi="Arial" w:cs="Arial"/>
                <w:sz w:val="24"/>
                <w:szCs w:val="20"/>
                <w:lang w:eastAsia="en-GB"/>
              </w:rPr>
              <w:t>Application Form</w:t>
            </w:r>
          </w:p>
          <w:p w14:paraId="4D4AF2A5" w14:textId="345A6B0E" w:rsidR="00FF41B9" w:rsidRPr="00FF41B9" w:rsidRDefault="00FF41B9" w:rsidP="00FF41B9">
            <w:pPr>
              <w:pStyle w:val="ListParagraph"/>
              <w:numPr>
                <w:ilvl w:val="0"/>
                <w:numId w:val="10"/>
              </w:numPr>
              <w:overflowPunct w:val="0"/>
              <w:autoSpaceDE w:val="0"/>
              <w:autoSpaceDN w:val="0"/>
              <w:adjustRightInd w:val="0"/>
              <w:spacing w:after="0"/>
              <w:textAlignment w:val="baseline"/>
              <w:rPr>
                <w:rFonts w:ascii="Arial" w:eastAsia="Times New Roman" w:hAnsi="Arial" w:cs="Arial"/>
                <w:sz w:val="24"/>
                <w:szCs w:val="20"/>
                <w:lang w:eastAsia="en-GB"/>
              </w:rPr>
            </w:pPr>
            <w:r w:rsidRPr="00FF41B9">
              <w:rPr>
                <w:rFonts w:ascii="Arial" w:eastAsia="Times New Roman" w:hAnsi="Arial" w:cs="Arial"/>
                <w:sz w:val="24"/>
                <w:szCs w:val="20"/>
                <w:lang w:eastAsia="en-GB"/>
              </w:rPr>
              <w:t>Selection process</w:t>
            </w:r>
          </w:p>
          <w:p w14:paraId="4F4B8FB0" w14:textId="77777777" w:rsidR="00FF41B9" w:rsidRDefault="00FF41B9" w:rsidP="005015B3">
            <w:pPr>
              <w:tabs>
                <w:tab w:val="left" w:pos="2750"/>
              </w:tabs>
              <w:rPr>
                <w:rFonts w:ascii="Arial" w:eastAsia="Times New Roman" w:hAnsi="Arial" w:cs="Arial"/>
                <w:lang w:eastAsia="en-GB"/>
              </w:rPr>
            </w:pPr>
          </w:p>
        </w:tc>
      </w:tr>
      <w:tr w:rsidR="00FF41B9" w14:paraId="7BE1DDC0" w14:textId="77777777" w:rsidTr="00FF41B9">
        <w:tc>
          <w:tcPr>
            <w:tcW w:w="2405" w:type="dxa"/>
          </w:tcPr>
          <w:p w14:paraId="07EBD2C7" w14:textId="77777777" w:rsidR="00FF41B9" w:rsidRPr="00FF41B9" w:rsidRDefault="00FF41B9" w:rsidP="005015B3">
            <w:pPr>
              <w:tabs>
                <w:tab w:val="left" w:pos="2750"/>
              </w:tabs>
              <w:rPr>
                <w:rFonts w:ascii="Arial" w:eastAsia="Times New Roman" w:hAnsi="Arial" w:cs="Arial"/>
                <w:b/>
                <w:bCs/>
                <w:lang w:eastAsia="en-GB"/>
              </w:rPr>
            </w:pPr>
            <w:r w:rsidRPr="00FF41B9">
              <w:rPr>
                <w:rFonts w:ascii="Arial" w:eastAsia="Times New Roman" w:hAnsi="Arial" w:cs="Arial"/>
                <w:b/>
                <w:bCs/>
                <w:lang w:eastAsia="en-GB"/>
              </w:rPr>
              <w:t>Experience</w:t>
            </w:r>
          </w:p>
        </w:tc>
        <w:tc>
          <w:tcPr>
            <w:tcW w:w="4820" w:type="dxa"/>
          </w:tcPr>
          <w:p w14:paraId="7D01D0F7" w14:textId="77777777" w:rsidR="00FF41B9" w:rsidRPr="009F7E4A" w:rsidRDefault="00FF41B9" w:rsidP="00FF41B9">
            <w:pPr>
              <w:pStyle w:val="ListParagraph"/>
              <w:numPr>
                <w:ilvl w:val="0"/>
                <w:numId w:val="10"/>
              </w:numPr>
              <w:spacing w:after="0" w:line="240" w:lineRule="atLeast"/>
              <w:rPr>
                <w:rFonts w:ascii="Arial" w:hAnsi="Arial" w:cs="Arial"/>
                <w:sz w:val="24"/>
                <w:szCs w:val="24"/>
              </w:rPr>
            </w:pPr>
            <w:r w:rsidRPr="009F7E4A">
              <w:rPr>
                <w:rFonts w:ascii="Arial" w:hAnsi="Arial" w:cs="Arial"/>
                <w:spacing w:val="-2"/>
                <w:sz w:val="24"/>
                <w:szCs w:val="24"/>
              </w:rPr>
              <w:t>Experience of placements with families and/or vulnerable adults</w:t>
            </w:r>
          </w:p>
          <w:p w14:paraId="49BA882B" w14:textId="77777777" w:rsidR="00FF41B9" w:rsidRPr="009F7E4A" w:rsidRDefault="00FF41B9" w:rsidP="00FF41B9">
            <w:pPr>
              <w:pStyle w:val="ListParagraph"/>
              <w:numPr>
                <w:ilvl w:val="0"/>
                <w:numId w:val="10"/>
              </w:numPr>
              <w:spacing w:after="0" w:line="240" w:lineRule="atLeast"/>
              <w:rPr>
                <w:rFonts w:ascii="Arial" w:hAnsi="Arial" w:cs="Arial"/>
                <w:sz w:val="24"/>
                <w:szCs w:val="24"/>
              </w:rPr>
            </w:pPr>
            <w:r w:rsidRPr="009F7E4A">
              <w:rPr>
                <w:rFonts w:ascii="Arial" w:hAnsi="Arial" w:cs="Arial"/>
                <w:spacing w:val="-2"/>
                <w:sz w:val="24"/>
                <w:szCs w:val="24"/>
              </w:rPr>
              <w:t>Experience of undertaking assessments of individual needs and/or risk under supervision.</w:t>
            </w:r>
          </w:p>
          <w:p w14:paraId="1406BDF4" w14:textId="77777777" w:rsidR="00FF41B9" w:rsidRDefault="00FF41B9" w:rsidP="00FF41B9">
            <w:pPr>
              <w:pStyle w:val="ListParagraph"/>
              <w:numPr>
                <w:ilvl w:val="0"/>
                <w:numId w:val="10"/>
              </w:numPr>
              <w:spacing w:after="0" w:line="240" w:lineRule="atLeast"/>
              <w:rPr>
                <w:rFonts w:ascii="Arial" w:hAnsi="Arial" w:cs="Arial"/>
                <w:sz w:val="24"/>
                <w:szCs w:val="24"/>
              </w:rPr>
            </w:pPr>
            <w:r w:rsidRPr="009F7E4A">
              <w:rPr>
                <w:rFonts w:ascii="Arial" w:hAnsi="Arial" w:cs="Arial"/>
                <w:sz w:val="24"/>
                <w:szCs w:val="24"/>
              </w:rPr>
              <w:lastRenderedPageBreak/>
              <w:t>Experience of undertaking assessments with both adult and children.</w:t>
            </w:r>
          </w:p>
          <w:p w14:paraId="61B1F56F" w14:textId="77777777" w:rsidR="00FF41B9" w:rsidRDefault="00FF41B9" w:rsidP="00FF41B9">
            <w:pPr>
              <w:pStyle w:val="ListParagraph"/>
              <w:numPr>
                <w:ilvl w:val="0"/>
                <w:numId w:val="10"/>
              </w:numPr>
              <w:spacing w:after="0" w:line="240" w:lineRule="atLeast"/>
              <w:rPr>
                <w:rFonts w:ascii="Arial" w:hAnsi="Arial" w:cs="Arial"/>
                <w:sz w:val="24"/>
                <w:szCs w:val="24"/>
              </w:rPr>
            </w:pPr>
            <w:r w:rsidRPr="009F7E4A">
              <w:rPr>
                <w:rFonts w:ascii="Arial" w:hAnsi="Arial" w:cs="Arial"/>
                <w:sz w:val="24"/>
                <w:szCs w:val="24"/>
              </w:rPr>
              <w:t>Experience of making recommendations for adaptations for adults and children.</w:t>
            </w:r>
          </w:p>
          <w:p w14:paraId="03217B38" w14:textId="77777777" w:rsidR="00FF41B9" w:rsidRPr="00B2159B" w:rsidRDefault="00FF41B9" w:rsidP="005015B3">
            <w:pPr>
              <w:pStyle w:val="ListParagraph"/>
              <w:spacing w:after="0" w:line="240" w:lineRule="atLeast"/>
              <w:jc w:val="center"/>
              <w:rPr>
                <w:rFonts w:ascii="Arial" w:hAnsi="Arial" w:cs="Arial"/>
                <w:sz w:val="24"/>
                <w:szCs w:val="24"/>
              </w:rPr>
            </w:pPr>
          </w:p>
        </w:tc>
        <w:tc>
          <w:tcPr>
            <w:tcW w:w="3827" w:type="dxa"/>
          </w:tcPr>
          <w:p w14:paraId="3680C94B" w14:textId="77777777" w:rsidR="00FF41B9" w:rsidRPr="00B2159B" w:rsidRDefault="00FF41B9" w:rsidP="00FF41B9">
            <w:pPr>
              <w:pStyle w:val="ListParagraph"/>
              <w:numPr>
                <w:ilvl w:val="0"/>
                <w:numId w:val="10"/>
              </w:numPr>
              <w:tabs>
                <w:tab w:val="left" w:pos="2750"/>
              </w:tabs>
              <w:spacing w:after="0"/>
              <w:rPr>
                <w:rFonts w:ascii="Arial" w:eastAsia="Times New Roman" w:hAnsi="Arial" w:cs="Arial"/>
                <w:lang w:eastAsia="en-GB"/>
              </w:rPr>
            </w:pPr>
            <w:r w:rsidRPr="00B2159B">
              <w:rPr>
                <w:rFonts w:ascii="Arial" w:eastAsia="Times New Roman" w:hAnsi="Arial" w:cs="Arial"/>
                <w:sz w:val="24"/>
                <w:szCs w:val="20"/>
                <w:lang w:eastAsia="en-GB"/>
              </w:rPr>
              <w:lastRenderedPageBreak/>
              <w:t>Basic knowledge of a range of medical conditions</w:t>
            </w:r>
          </w:p>
        </w:tc>
        <w:tc>
          <w:tcPr>
            <w:tcW w:w="2892" w:type="dxa"/>
          </w:tcPr>
          <w:p w14:paraId="05B713B3" w14:textId="77777777" w:rsidR="00FF41B9" w:rsidRPr="0000427E" w:rsidRDefault="00FF41B9" w:rsidP="00FF41B9">
            <w:pPr>
              <w:numPr>
                <w:ilvl w:val="0"/>
                <w:numId w:val="10"/>
              </w:numPr>
              <w:spacing w:after="0"/>
              <w:rPr>
                <w:rFonts w:ascii="Arial" w:eastAsia="Times New Roman" w:hAnsi="Arial" w:cs="Arial"/>
                <w:sz w:val="24"/>
                <w:szCs w:val="20"/>
                <w:lang w:eastAsia="en-GB"/>
              </w:rPr>
            </w:pPr>
            <w:r w:rsidRPr="0000427E">
              <w:rPr>
                <w:rFonts w:ascii="Arial" w:eastAsia="Times New Roman" w:hAnsi="Arial" w:cs="Arial"/>
                <w:sz w:val="24"/>
                <w:szCs w:val="20"/>
                <w:lang w:eastAsia="en-GB"/>
              </w:rPr>
              <w:t>Application Form</w:t>
            </w:r>
          </w:p>
          <w:p w14:paraId="5B7B6F26" w14:textId="77777777" w:rsidR="00FF41B9" w:rsidRPr="0000427E" w:rsidRDefault="00FF41B9" w:rsidP="00FF41B9">
            <w:pPr>
              <w:numPr>
                <w:ilvl w:val="0"/>
                <w:numId w:val="10"/>
              </w:numPr>
              <w:spacing w:after="0"/>
              <w:rPr>
                <w:rFonts w:ascii="Arial" w:eastAsia="Times New Roman" w:hAnsi="Arial" w:cs="Arial"/>
                <w:sz w:val="24"/>
                <w:szCs w:val="20"/>
                <w:lang w:eastAsia="en-GB"/>
              </w:rPr>
            </w:pPr>
            <w:r w:rsidRPr="0000427E">
              <w:rPr>
                <w:rFonts w:ascii="Arial" w:eastAsia="Times New Roman" w:hAnsi="Arial" w:cs="Arial"/>
                <w:sz w:val="24"/>
                <w:szCs w:val="20"/>
                <w:lang w:eastAsia="en-GB"/>
              </w:rPr>
              <w:t>Selection Process</w:t>
            </w:r>
          </w:p>
          <w:p w14:paraId="2963FCB1" w14:textId="77777777" w:rsidR="00FF41B9" w:rsidRPr="0000427E" w:rsidRDefault="00FF41B9" w:rsidP="005015B3">
            <w:pPr>
              <w:overflowPunct w:val="0"/>
              <w:autoSpaceDE w:val="0"/>
              <w:autoSpaceDN w:val="0"/>
              <w:adjustRightInd w:val="0"/>
              <w:spacing w:after="0"/>
              <w:ind w:left="720"/>
              <w:textAlignment w:val="baseline"/>
              <w:rPr>
                <w:rFonts w:ascii="Arial" w:eastAsia="Times New Roman" w:hAnsi="Arial" w:cs="Arial"/>
                <w:sz w:val="24"/>
                <w:szCs w:val="20"/>
                <w:lang w:eastAsia="en-GB"/>
              </w:rPr>
            </w:pPr>
          </w:p>
        </w:tc>
      </w:tr>
      <w:tr w:rsidR="00FF41B9" w14:paraId="68852FA7" w14:textId="77777777" w:rsidTr="00FF41B9">
        <w:tc>
          <w:tcPr>
            <w:tcW w:w="2405" w:type="dxa"/>
          </w:tcPr>
          <w:p w14:paraId="23050B95" w14:textId="77777777" w:rsidR="00FF41B9" w:rsidRPr="006B044B" w:rsidRDefault="00FF41B9" w:rsidP="005015B3">
            <w:pPr>
              <w:spacing w:after="0"/>
              <w:rPr>
                <w:rFonts w:ascii="Arial" w:eastAsia="Times New Roman" w:hAnsi="Arial" w:cs="Arial"/>
                <w:b/>
                <w:sz w:val="24"/>
                <w:szCs w:val="20"/>
                <w:lang w:eastAsia="en-GB"/>
              </w:rPr>
            </w:pPr>
            <w:r w:rsidRPr="006B044B">
              <w:rPr>
                <w:rFonts w:ascii="Arial" w:eastAsia="Times New Roman" w:hAnsi="Arial" w:cs="Arial"/>
                <w:b/>
                <w:sz w:val="24"/>
                <w:szCs w:val="20"/>
                <w:lang w:eastAsia="en-GB"/>
              </w:rPr>
              <w:t>Special Knowledge/</w:t>
            </w:r>
          </w:p>
          <w:p w14:paraId="139A1E49" w14:textId="77777777" w:rsidR="00FF41B9" w:rsidRDefault="00FF41B9" w:rsidP="005015B3">
            <w:pPr>
              <w:tabs>
                <w:tab w:val="left" w:pos="2750"/>
              </w:tabs>
              <w:rPr>
                <w:rFonts w:ascii="Arial" w:eastAsia="Times New Roman" w:hAnsi="Arial" w:cs="Arial"/>
                <w:lang w:eastAsia="en-GB"/>
              </w:rPr>
            </w:pPr>
            <w:r w:rsidRPr="006B044B">
              <w:rPr>
                <w:rFonts w:ascii="Arial" w:eastAsia="Times New Roman" w:hAnsi="Arial" w:cs="Arial"/>
                <w:b/>
                <w:sz w:val="24"/>
                <w:szCs w:val="20"/>
                <w:lang w:eastAsia="en-GB"/>
              </w:rPr>
              <w:t>Skills</w:t>
            </w:r>
          </w:p>
        </w:tc>
        <w:tc>
          <w:tcPr>
            <w:tcW w:w="4820" w:type="dxa"/>
          </w:tcPr>
          <w:p w14:paraId="1A88911E" w14:textId="77777777" w:rsidR="00FF41B9" w:rsidRDefault="00FF41B9" w:rsidP="00FF41B9">
            <w:pPr>
              <w:pStyle w:val="ListParagraph"/>
              <w:numPr>
                <w:ilvl w:val="0"/>
                <w:numId w:val="10"/>
              </w:numPr>
              <w:overflowPunct w:val="0"/>
              <w:autoSpaceDE w:val="0"/>
              <w:autoSpaceDN w:val="0"/>
              <w:adjustRightInd w:val="0"/>
              <w:spacing w:after="0"/>
              <w:textAlignment w:val="baseline"/>
              <w:rPr>
                <w:rFonts w:ascii="Arial" w:eastAsia="Times New Roman" w:hAnsi="Arial" w:cs="Arial"/>
                <w:sz w:val="24"/>
                <w:szCs w:val="20"/>
                <w:lang w:eastAsia="en-GB"/>
              </w:rPr>
            </w:pPr>
            <w:r w:rsidRPr="009F7E4A">
              <w:rPr>
                <w:rFonts w:ascii="Arial" w:eastAsia="Times New Roman" w:hAnsi="Arial" w:cs="Arial"/>
                <w:sz w:val="24"/>
                <w:szCs w:val="20"/>
                <w:lang w:eastAsia="en-GB"/>
              </w:rPr>
              <w:t>IT literate – regular use of IT systems to support their current job role.</w:t>
            </w:r>
          </w:p>
          <w:p w14:paraId="0433E107" w14:textId="77777777" w:rsidR="00FF41B9" w:rsidRDefault="00FF41B9" w:rsidP="00FF41B9">
            <w:pPr>
              <w:pStyle w:val="ListParagraph"/>
              <w:numPr>
                <w:ilvl w:val="0"/>
                <w:numId w:val="10"/>
              </w:numPr>
              <w:overflowPunct w:val="0"/>
              <w:autoSpaceDE w:val="0"/>
              <w:autoSpaceDN w:val="0"/>
              <w:adjustRightInd w:val="0"/>
              <w:spacing w:after="0"/>
              <w:textAlignment w:val="baseline"/>
              <w:rPr>
                <w:rFonts w:ascii="Arial" w:eastAsia="Times New Roman" w:hAnsi="Arial" w:cs="Arial"/>
                <w:sz w:val="24"/>
                <w:szCs w:val="20"/>
                <w:lang w:eastAsia="en-GB"/>
              </w:rPr>
            </w:pPr>
            <w:r w:rsidRPr="009F7E4A">
              <w:rPr>
                <w:rFonts w:ascii="Arial" w:eastAsia="Times New Roman" w:hAnsi="Arial" w:cs="Arial"/>
                <w:sz w:val="24"/>
                <w:szCs w:val="20"/>
                <w:lang w:eastAsia="en-GB"/>
              </w:rPr>
              <w:t>Ability to work in a pressurised environment.</w:t>
            </w:r>
          </w:p>
          <w:p w14:paraId="554C74B3" w14:textId="77777777" w:rsidR="00FF41B9" w:rsidRDefault="00FF41B9" w:rsidP="00FF41B9">
            <w:pPr>
              <w:pStyle w:val="ListParagraph"/>
              <w:numPr>
                <w:ilvl w:val="0"/>
                <w:numId w:val="10"/>
              </w:numPr>
              <w:overflowPunct w:val="0"/>
              <w:autoSpaceDE w:val="0"/>
              <w:autoSpaceDN w:val="0"/>
              <w:adjustRightInd w:val="0"/>
              <w:spacing w:after="0"/>
              <w:textAlignment w:val="baseline"/>
              <w:rPr>
                <w:rFonts w:ascii="Arial" w:eastAsia="Times New Roman" w:hAnsi="Arial" w:cs="Arial"/>
                <w:sz w:val="24"/>
                <w:szCs w:val="20"/>
                <w:lang w:eastAsia="en-GB"/>
              </w:rPr>
            </w:pPr>
            <w:r w:rsidRPr="009F7E4A">
              <w:rPr>
                <w:rFonts w:ascii="Arial" w:eastAsia="Times New Roman" w:hAnsi="Arial" w:cs="Arial"/>
                <w:sz w:val="24"/>
                <w:szCs w:val="20"/>
                <w:lang w:eastAsia="en-GB"/>
              </w:rPr>
              <w:t>Knowledge of the Care Act.</w:t>
            </w:r>
          </w:p>
          <w:p w14:paraId="7125E8D7" w14:textId="77777777" w:rsidR="00FF41B9" w:rsidRPr="00B2159B" w:rsidRDefault="00FF41B9" w:rsidP="00FF41B9">
            <w:pPr>
              <w:pStyle w:val="ListParagraph"/>
              <w:numPr>
                <w:ilvl w:val="0"/>
                <w:numId w:val="10"/>
              </w:numPr>
              <w:spacing w:after="0" w:line="240" w:lineRule="atLeast"/>
              <w:rPr>
                <w:rFonts w:ascii="Arial" w:hAnsi="Arial" w:cs="Arial"/>
                <w:spacing w:val="-2"/>
                <w:sz w:val="24"/>
                <w:szCs w:val="24"/>
              </w:rPr>
            </w:pPr>
            <w:r w:rsidRPr="009F7E4A">
              <w:rPr>
                <w:rFonts w:ascii="Arial" w:eastAsia="Times New Roman" w:hAnsi="Arial" w:cs="Arial"/>
                <w:sz w:val="24"/>
                <w:szCs w:val="20"/>
                <w:lang w:eastAsia="en-GB"/>
              </w:rPr>
              <w:t>Ability to work with Technical Officers supporting with plans of work.</w:t>
            </w:r>
          </w:p>
          <w:p w14:paraId="56627CEF" w14:textId="77777777" w:rsidR="00FF41B9" w:rsidRPr="009F7E4A" w:rsidRDefault="00FF41B9" w:rsidP="005015B3">
            <w:pPr>
              <w:pStyle w:val="ListParagraph"/>
              <w:spacing w:after="0" w:line="240" w:lineRule="atLeast"/>
              <w:rPr>
                <w:rFonts w:ascii="Arial" w:hAnsi="Arial" w:cs="Arial"/>
                <w:spacing w:val="-2"/>
                <w:sz w:val="24"/>
                <w:szCs w:val="24"/>
              </w:rPr>
            </w:pPr>
          </w:p>
        </w:tc>
        <w:tc>
          <w:tcPr>
            <w:tcW w:w="3827" w:type="dxa"/>
          </w:tcPr>
          <w:p w14:paraId="1B5FCE58" w14:textId="77777777" w:rsidR="00FF41B9" w:rsidRDefault="00FF41B9" w:rsidP="00FF41B9">
            <w:pPr>
              <w:pStyle w:val="ListParagraph"/>
              <w:numPr>
                <w:ilvl w:val="0"/>
                <w:numId w:val="10"/>
              </w:numPr>
              <w:spacing w:after="0"/>
              <w:rPr>
                <w:rFonts w:ascii="Arial" w:eastAsia="Times New Roman" w:hAnsi="Arial" w:cs="Arial"/>
                <w:sz w:val="24"/>
                <w:szCs w:val="20"/>
                <w:lang w:eastAsia="en-GB"/>
              </w:rPr>
            </w:pPr>
            <w:r w:rsidRPr="009F7E4A">
              <w:rPr>
                <w:rFonts w:ascii="Arial" w:eastAsia="Times New Roman" w:hAnsi="Arial" w:cs="Arial"/>
                <w:sz w:val="24"/>
                <w:szCs w:val="20"/>
                <w:lang w:eastAsia="en-GB"/>
              </w:rPr>
              <w:t>Some experience of the potential housing adaptations available</w:t>
            </w:r>
          </w:p>
          <w:p w14:paraId="457BC090" w14:textId="77777777" w:rsidR="00FF41B9" w:rsidRPr="00B2159B" w:rsidRDefault="00FF41B9" w:rsidP="00FF41B9">
            <w:pPr>
              <w:pStyle w:val="ListParagraph"/>
              <w:numPr>
                <w:ilvl w:val="0"/>
                <w:numId w:val="10"/>
              </w:numPr>
              <w:tabs>
                <w:tab w:val="left" w:pos="2750"/>
              </w:tabs>
              <w:spacing w:after="0"/>
              <w:rPr>
                <w:rFonts w:ascii="Arial" w:eastAsia="Times New Roman" w:hAnsi="Arial" w:cs="Arial"/>
                <w:sz w:val="24"/>
                <w:szCs w:val="20"/>
                <w:lang w:eastAsia="en-GB"/>
              </w:rPr>
            </w:pPr>
            <w:r w:rsidRPr="009F7E4A">
              <w:rPr>
                <w:rFonts w:ascii="Arial" w:eastAsia="Times New Roman" w:hAnsi="Arial" w:cs="Arial"/>
                <w:sz w:val="24"/>
                <w:szCs w:val="20"/>
                <w:lang w:eastAsia="en-GB"/>
              </w:rPr>
              <w:t>Some experience of functional rehabilitation.</w:t>
            </w:r>
          </w:p>
        </w:tc>
        <w:tc>
          <w:tcPr>
            <w:tcW w:w="2892" w:type="dxa"/>
          </w:tcPr>
          <w:p w14:paraId="37972FCD" w14:textId="77777777" w:rsidR="00FF41B9" w:rsidRPr="0000427E" w:rsidRDefault="00FF41B9" w:rsidP="00FF41B9">
            <w:pPr>
              <w:numPr>
                <w:ilvl w:val="0"/>
                <w:numId w:val="10"/>
              </w:numPr>
              <w:spacing w:after="0"/>
              <w:rPr>
                <w:rFonts w:ascii="Arial" w:eastAsia="Times New Roman" w:hAnsi="Arial" w:cs="Arial"/>
                <w:sz w:val="24"/>
                <w:szCs w:val="20"/>
                <w:lang w:eastAsia="en-GB"/>
              </w:rPr>
            </w:pPr>
            <w:r w:rsidRPr="0000427E">
              <w:rPr>
                <w:rFonts w:ascii="Arial" w:eastAsia="Times New Roman" w:hAnsi="Arial" w:cs="Arial"/>
                <w:sz w:val="24"/>
                <w:szCs w:val="20"/>
                <w:lang w:eastAsia="en-GB"/>
              </w:rPr>
              <w:t>Application Form</w:t>
            </w:r>
          </w:p>
          <w:p w14:paraId="3E119CFF" w14:textId="77777777" w:rsidR="00FF41B9" w:rsidRPr="0000427E" w:rsidRDefault="00FF41B9" w:rsidP="00FF41B9">
            <w:pPr>
              <w:numPr>
                <w:ilvl w:val="0"/>
                <w:numId w:val="10"/>
              </w:numPr>
              <w:spacing w:after="0"/>
              <w:rPr>
                <w:rFonts w:ascii="Arial" w:eastAsia="Times New Roman" w:hAnsi="Arial" w:cs="Arial"/>
                <w:sz w:val="24"/>
                <w:szCs w:val="20"/>
                <w:lang w:eastAsia="en-GB"/>
              </w:rPr>
            </w:pPr>
            <w:r w:rsidRPr="0000427E">
              <w:rPr>
                <w:rFonts w:ascii="Arial" w:eastAsia="Times New Roman" w:hAnsi="Arial" w:cs="Arial"/>
                <w:sz w:val="24"/>
                <w:szCs w:val="20"/>
                <w:lang w:eastAsia="en-GB"/>
              </w:rPr>
              <w:t>Certificates</w:t>
            </w:r>
          </w:p>
          <w:p w14:paraId="44C0AE17" w14:textId="77777777" w:rsidR="00FF41B9" w:rsidRDefault="00FF41B9" w:rsidP="00FF41B9">
            <w:pPr>
              <w:numPr>
                <w:ilvl w:val="0"/>
                <w:numId w:val="10"/>
              </w:numPr>
              <w:spacing w:after="0"/>
              <w:rPr>
                <w:rFonts w:ascii="Arial" w:eastAsia="Times New Roman" w:hAnsi="Arial" w:cs="Arial"/>
                <w:sz w:val="24"/>
                <w:szCs w:val="20"/>
                <w:lang w:eastAsia="en-GB"/>
              </w:rPr>
            </w:pPr>
            <w:r w:rsidRPr="0000427E">
              <w:rPr>
                <w:rFonts w:ascii="Arial" w:eastAsia="Times New Roman" w:hAnsi="Arial" w:cs="Arial"/>
                <w:sz w:val="24"/>
                <w:szCs w:val="20"/>
                <w:lang w:eastAsia="en-GB"/>
              </w:rPr>
              <w:t>Selection Process</w:t>
            </w:r>
          </w:p>
          <w:p w14:paraId="2EE37ED3" w14:textId="77777777" w:rsidR="00FF41B9" w:rsidRPr="0000427E" w:rsidRDefault="00FF41B9" w:rsidP="00FF41B9">
            <w:pPr>
              <w:numPr>
                <w:ilvl w:val="0"/>
                <w:numId w:val="10"/>
              </w:numPr>
              <w:spacing w:after="0"/>
              <w:rPr>
                <w:rFonts w:ascii="Arial" w:eastAsia="Times New Roman" w:hAnsi="Arial" w:cs="Arial"/>
                <w:sz w:val="24"/>
                <w:szCs w:val="20"/>
                <w:lang w:eastAsia="en-GB"/>
              </w:rPr>
            </w:pPr>
            <w:r>
              <w:rPr>
                <w:rFonts w:ascii="Arial" w:eastAsia="Times New Roman" w:hAnsi="Arial" w:cs="Arial"/>
                <w:sz w:val="24"/>
                <w:szCs w:val="20"/>
                <w:lang w:eastAsia="en-GB"/>
              </w:rPr>
              <w:t>Has experience in clinical risk management.</w:t>
            </w:r>
          </w:p>
        </w:tc>
      </w:tr>
      <w:tr w:rsidR="00FF41B9" w14:paraId="0556C81E" w14:textId="77777777" w:rsidTr="00FF41B9">
        <w:tc>
          <w:tcPr>
            <w:tcW w:w="2405" w:type="dxa"/>
          </w:tcPr>
          <w:p w14:paraId="5882130D" w14:textId="77777777" w:rsidR="00FF41B9" w:rsidRPr="006B044B" w:rsidRDefault="00FF41B9" w:rsidP="005015B3">
            <w:pPr>
              <w:spacing w:after="0"/>
              <w:ind w:right="-112"/>
              <w:rPr>
                <w:rFonts w:ascii="Arial" w:eastAsia="Times New Roman" w:hAnsi="Arial" w:cs="Arial"/>
                <w:b/>
                <w:sz w:val="24"/>
                <w:szCs w:val="20"/>
                <w:lang w:eastAsia="en-GB"/>
              </w:rPr>
            </w:pPr>
            <w:r w:rsidRPr="006B044B">
              <w:rPr>
                <w:rFonts w:ascii="Arial" w:eastAsia="Times New Roman" w:hAnsi="Arial" w:cs="Arial"/>
                <w:b/>
                <w:sz w:val="24"/>
                <w:szCs w:val="20"/>
                <w:lang w:eastAsia="en-GB"/>
              </w:rPr>
              <w:t>Personal Qualities</w:t>
            </w:r>
          </w:p>
          <w:p w14:paraId="1121BD75" w14:textId="77777777" w:rsidR="00FF41B9" w:rsidRPr="006B044B" w:rsidRDefault="00FF41B9" w:rsidP="005015B3">
            <w:pPr>
              <w:spacing w:after="0"/>
              <w:rPr>
                <w:rFonts w:ascii="Arial" w:eastAsia="Times New Roman" w:hAnsi="Arial" w:cs="Arial"/>
                <w:b/>
                <w:sz w:val="24"/>
                <w:szCs w:val="20"/>
                <w:lang w:eastAsia="en-GB"/>
              </w:rPr>
            </w:pPr>
          </w:p>
        </w:tc>
        <w:tc>
          <w:tcPr>
            <w:tcW w:w="4820" w:type="dxa"/>
          </w:tcPr>
          <w:p w14:paraId="566DDBEA" w14:textId="77777777" w:rsidR="00FF41B9" w:rsidRPr="0000427E" w:rsidRDefault="00FF41B9" w:rsidP="00FF41B9">
            <w:pPr>
              <w:numPr>
                <w:ilvl w:val="0"/>
                <w:numId w:val="10"/>
              </w:numPr>
              <w:spacing w:after="0"/>
              <w:rPr>
                <w:rFonts w:ascii="Arial" w:eastAsia="Times New Roman" w:hAnsi="Arial" w:cs="Arial"/>
                <w:sz w:val="24"/>
                <w:szCs w:val="20"/>
                <w:lang w:eastAsia="en-GB"/>
              </w:rPr>
            </w:pPr>
            <w:r w:rsidRPr="0000427E">
              <w:rPr>
                <w:rFonts w:ascii="Arial" w:eastAsia="Times New Roman" w:hAnsi="Arial" w:cs="Arial"/>
                <w:sz w:val="24"/>
                <w:szCs w:val="20"/>
                <w:lang w:eastAsia="en-GB"/>
              </w:rPr>
              <w:t>Professional approach to the duties of the post</w:t>
            </w:r>
          </w:p>
          <w:p w14:paraId="4F9A7281" w14:textId="77777777" w:rsidR="00FF41B9" w:rsidRDefault="00FF41B9" w:rsidP="00FF41B9">
            <w:pPr>
              <w:numPr>
                <w:ilvl w:val="0"/>
                <w:numId w:val="10"/>
              </w:numPr>
              <w:spacing w:after="0"/>
              <w:rPr>
                <w:rFonts w:ascii="Arial" w:eastAsia="Times New Roman" w:hAnsi="Arial" w:cs="Arial"/>
                <w:sz w:val="24"/>
                <w:szCs w:val="20"/>
                <w:lang w:eastAsia="en-GB"/>
              </w:rPr>
            </w:pPr>
            <w:r w:rsidRPr="0000427E">
              <w:rPr>
                <w:rFonts w:ascii="Arial" w:eastAsia="Times New Roman" w:hAnsi="Arial" w:cs="Arial"/>
                <w:sz w:val="24"/>
                <w:szCs w:val="20"/>
                <w:lang w:eastAsia="en-GB"/>
              </w:rPr>
              <w:t xml:space="preserve">Able to manage a </w:t>
            </w:r>
            <w:r>
              <w:rPr>
                <w:rFonts w:ascii="Arial" w:eastAsia="Times New Roman" w:hAnsi="Arial" w:cs="Arial"/>
                <w:sz w:val="24"/>
                <w:szCs w:val="20"/>
                <w:lang w:eastAsia="en-GB"/>
              </w:rPr>
              <w:t>caseload.</w:t>
            </w:r>
          </w:p>
          <w:p w14:paraId="7327982D" w14:textId="77777777" w:rsidR="00FF41B9" w:rsidRDefault="00FF41B9" w:rsidP="00FF41B9">
            <w:pPr>
              <w:pStyle w:val="ListParagraph"/>
              <w:numPr>
                <w:ilvl w:val="0"/>
                <w:numId w:val="10"/>
              </w:numPr>
              <w:overflowPunct w:val="0"/>
              <w:autoSpaceDE w:val="0"/>
              <w:autoSpaceDN w:val="0"/>
              <w:adjustRightInd w:val="0"/>
              <w:spacing w:after="0"/>
              <w:textAlignment w:val="baseline"/>
              <w:rPr>
                <w:rFonts w:ascii="Arial" w:eastAsia="Times New Roman" w:hAnsi="Arial" w:cs="Arial"/>
                <w:sz w:val="24"/>
                <w:szCs w:val="20"/>
                <w:lang w:eastAsia="en-GB"/>
              </w:rPr>
            </w:pPr>
            <w:r>
              <w:rPr>
                <w:rFonts w:ascii="Arial" w:eastAsia="Times New Roman" w:hAnsi="Arial" w:cs="Arial"/>
                <w:sz w:val="24"/>
                <w:szCs w:val="20"/>
                <w:lang w:eastAsia="en-GB"/>
              </w:rPr>
              <w:t>Able to use initiative.</w:t>
            </w:r>
          </w:p>
          <w:p w14:paraId="5105E3F8" w14:textId="77777777" w:rsidR="00FF41B9" w:rsidRPr="009F7E4A" w:rsidRDefault="00FF41B9" w:rsidP="005015B3">
            <w:pPr>
              <w:pStyle w:val="ListParagraph"/>
              <w:overflowPunct w:val="0"/>
              <w:autoSpaceDE w:val="0"/>
              <w:autoSpaceDN w:val="0"/>
              <w:adjustRightInd w:val="0"/>
              <w:spacing w:after="0"/>
              <w:textAlignment w:val="baseline"/>
              <w:rPr>
                <w:rFonts w:ascii="Arial" w:eastAsia="Times New Roman" w:hAnsi="Arial" w:cs="Arial"/>
                <w:sz w:val="24"/>
                <w:szCs w:val="20"/>
                <w:lang w:eastAsia="en-GB"/>
              </w:rPr>
            </w:pPr>
          </w:p>
        </w:tc>
        <w:tc>
          <w:tcPr>
            <w:tcW w:w="3827" w:type="dxa"/>
          </w:tcPr>
          <w:p w14:paraId="6A07710A" w14:textId="77777777" w:rsidR="00FF41B9" w:rsidRPr="0071388B" w:rsidRDefault="00FF41B9" w:rsidP="00FF41B9">
            <w:pPr>
              <w:pStyle w:val="ListParagraph"/>
              <w:numPr>
                <w:ilvl w:val="0"/>
                <w:numId w:val="10"/>
              </w:numPr>
              <w:tabs>
                <w:tab w:val="num" w:pos="473"/>
              </w:tabs>
              <w:spacing w:after="0"/>
              <w:rPr>
                <w:rFonts w:ascii="Arial" w:eastAsia="Times New Roman" w:hAnsi="Arial" w:cs="Arial"/>
                <w:sz w:val="24"/>
                <w:szCs w:val="20"/>
                <w:lang w:eastAsia="en-GB"/>
              </w:rPr>
            </w:pPr>
            <w:r>
              <w:rPr>
                <w:rFonts w:ascii="Arial" w:eastAsia="Times New Roman" w:hAnsi="Arial" w:cs="Arial"/>
                <w:sz w:val="24"/>
                <w:szCs w:val="20"/>
                <w:lang w:eastAsia="en-GB"/>
              </w:rPr>
              <w:t xml:space="preserve">    </w:t>
            </w:r>
            <w:r w:rsidRPr="0071388B">
              <w:rPr>
                <w:rFonts w:ascii="Arial" w:eastAsia="Times New Roman" w:hAnsi="Arial" w:cs="Arial"/>
                <w:sz w:val="24"/>
                <w:szCs w:val="20"/>
                <w:lang w:eastAsia="en-GB"/>
              </w:rPr>
              <w:t xml:space="preserve">A full driving licence </w:t>
            </w:r>
          </w:p>
          <w:p w14:paraId="3A888591" w14:textId="77777777" w:rsidR="00FF41B9" w:rsidRPr="009F7E4A" w:rsidRDefault="00FF41B9" w:rsidP="00FF41B9">
            <w:pPr>
              <w:pStyle w:val="ListParagraph"/>
              <w:numPr>
                <w:ilvl w:val="0"/>
                <w:numId w:val="10"/>
              </w:numPr>
              <w:spacing w:after="0"/>
              <w:rPr>
                <w:rFonts w:ascii="Arial" w:eastAsia="Times New Roman" w:hAnsi="Arial" w:cs="Arial"/>
                <w:sz w:val="24"/>
                <w:szCs w:val="20"/>
                <w:lang w:eastAsia="en-GB"/>
              </w:rPr>
            </w:pPr>
            <w:r>
              <w:rPr>
                <w:rFonts w:ascii="Arial" w:eastAsia="Times New Roman" w:hAnsi="Arial" w:cs="Arial"/>
                <w:sz w:val="24"/>
                <w:szCs w:val="20"/>
                <w:lang w:eastAsia="en-GB"/>
              </w:rPr>
              <w:t>Good record keeping.</w:t>
            </w:r>
          </w:p>
        </w:tc>
        <w:tc>
          <w:tcPr>
            <w:tcW w:w="2892" w:type="dxa"/>
          </w:tcPr>
          <w:p w14:paraId="2278EBF6" w14:textId="77777777" w:rsidR="00FF41B9" w:rsidRPr="0000427E" w:rsidRDefault="00FF41B9" w:rsidP="00FF41B9">
            <w:pPr>
              <w:numPr>
                <w:ilvl w:val="0"/>
                <w:numId w:val="10"/>
              </w:numPr>
              <w:overflowPunct w:val="0"/>
              <w:autoSpaceDE w:val="0"/>
              <w:autoSpaceDN w:val="0"/>
              <w:adjustRightInd w:val="0"/>
              <w:spacing w:after="0"/>
              <w:jc w:val="both"/>
              <w:textAlignment w:val="baseline"/>
              <w:rPr>
                <w:rFonts w:ascii="Arial" w:eastAsia="Times New Roman" w:hAnsi="Arial" w:cs="Arial"/>
                <w:sz w:val="24"/>
                <w:szCs w:val="20"/>
                <w:lang w:eastAsia="en-GB"/>
              </w:rPr>
            </w:pPr>
            <w:r w:rsidRPr="0000427E">
              <w:rPr>
                <w:rFonts w:ascii="Arial" w:eastAsia="Times New Roman" w:hAnsi="Arial" w:cs="Arial"/>
                <w:sz w:val="24"/>
                <w:szCs w:val="20"/>
                <w:lang w:eastAsia="en-GB"/>
              </w:rPr>
              <w:t>Application Form</w:t>
            </w:r>
          </w:p>
          <w:p w14:paraId="1400FF82" w14:textId="77777777" w:rsidR="00FF41B9" w:rsidRPr="0000427E" w:rsidRDefault="00FF41B9" w:rsidP="00FF41B9">
            <w:pPr>
              <w:numPr>
                <w:ilvl w:val="0"/>
                <w:numId w:val="10"/>
              </w:numPr>
              <w:spacing w:after="0"/>
              <w:rPr>
                <w:rFonts w:ascii="Arial" w:eastAsia="Times New Roman" w:hAnsi="Arial" w:cs="Arial"/>
                <w:sz w:val="24"/>
                <w:szCs w:val="20"/>
                <w:lang w:eastAsia="en-GB"/>
              </w:rPr>
            </w:pPr>
            <w:r w:rsidRPr="0000427E">
              <w:rPr>
                <w:rFonts w:ascii="Arial" w:eastAsia="Times New Roman" w:hAnsi="Arial" w:cs="Arial"/>
                <w:sz w:val="24"/>
                <w:szCs w:val="20"/>
                <w:lang w:eastAsia="en-GB"/>
              </w:rPr>
              <w:t>Selection Process</w:t>
            </w:r>
          </w:p>
        </w:tc>
      </w:tr>
      <w:tr w:rsidR="00FF41B9" w14:paraId="44DC9E96" w14:textId="77777777" w:rsidTr="00FF41B9">
        <w:tc>
          <w:tcPr>
            <w:tcW w:w="2405" w:type="dxa"/>
          </w:tcPr>
          <w:p w14:paraId="6D47C89D" w14:textId="77777777" w:rsidR="00FF41B9" w:rsidRPr="006B044B" w:rsidRDefault="00FF41B9" w:rsidP="005015B3">
            <w:pPr>
              <w:spacing w:after="0"/>
              <w:ind w:right="-112"/>
              <w:rPr>
                <w:rFonts w:ascii="Arial" w:eastAsia="Times New Roman" w:hAnsi="Arial" w:cs="Arial"/>
                <w:b/>
                <w:sz w:val="24"/>
                <w:szCs w:val="20"/>
                <w:lang w:eastAsia="en-GB"/>
              </w:rPr>
            </w:pPr>
            <w:r w:rsidRPr="006B044B">
              <w:rPr>
                <w:rFonts w:ascii="Arial" w:eastAsia="Times New Roman" w:hAnsi="Arial" w:cs="Arial"/>
                <w:b/>
                <w:sz w:val="24"/>
                <w:szCs w:val="20"/>
                <w:lang w:eastAsia="en-GB"/>
              </w:rPr>
              <w:t>Interests and Motivation relevant to the job</w:t>
            </w:r>
          </w:p>
        </w:tc>
        <w:tc>
          <w:tcPr>
            <w:tcW w:w="4820" w:type="dxa"/>
          </w:tcPr>
          <w:p w14:paraId="75E82532" w14:textId="77777777" w:rsidR="00FF41B9" w:rsidRPr="0000427E" w:rsidRDefault="00FF41B9" w:rsidP="00FF41B9">
            <w:pPr>
              <w:numPr>
                <w:ilvl w:val="0"/>
                <w:numId w:val="10"/>
              </w:numPr>
              <w:spacing w:after="0"/>
              <w:rPr>
                <w:rFonts w:ascii="Arial" w:eastAsia="Times New Roman" w:hAnsi="Arial" w:cs="Arial"/>
                <w:sz w:val="24"/>
                <w:szCs w:val="20"/>
                <w:lang w:eastAsia="en-GB"/>
              </w:rPr>
            </w:pPr>
            <w:r w:rsidRPr="0000427E">
              <w:rPr>
                <w:rFonts w:ascii="Arial" w:eastAsia="Times New Roman" w:hAnsi="Arial" w:cs="Arial"/>
                <w:sz w:val="24"/>
                <w:szCs w:val="20"/>
                <w:lang w:eastAsia="en-GB"/>
              </w:rPr>
              <w:t>Committed to adding value by valuing people and helping to create an Competent, Capable Council</w:t>
            </w:r>
          </w:p>
          <w:p w14:paraId="65E7DA3C" w14:textId="77777777" w:rsidR="00FF41B9" w:rsidRPr="0000427E" w:rsidRDefault="00FF41B9" w:rsidP="005015B3">
            <w:pPr>
              <w:spacing w:after="0"/>
              <w:ind w:left="720"/>
              <w:rPr>
                <w:rFonts w:ascii="Arial" w:eastAsia="Times New Roman" w:hAnsi="Arial" w:cs="Arial"/>
                <w:sz w:val="24"/>
                <w:szCs w:val="20"/>
                <w:lang w:eastAsia="en-GB"/>
              </w:rPr>
            </w:pPr>
          </w:p>
        </w:tc>
        <w:tc>
          <w:tcPr>
            <w:tcW w:w="3827" w:type="dxa"/>
          </w:tcPr>
          <w:p w14:paraId="0AAC1F5E" w14:textId="77777777" w:rsidR="00FF41B9" w:rsidRDefault="00FF41B9" w:rsidP="005015B3">
            <w:pPr>
              <w:pStyle w:val="ListParagraph"/>
              <w:tabs>
                <w:tab w:val="num" w:pos="473"/>
              </w:tabs>
              <w:spacing w:after="0"/>
              <w:rPr>
                <w:rFonts w:ascii="Arial" w:eastAsia="Times New Roman" w:hAnsi="Arial" w:cs="Arial"/>
                <w:sz w:val="24"/>
                <w:szCs w:val="20"/>
                <w:lang w:eastAsia="en-GB"/>
              </w:rPr>
            </w:pPr>
          </w:p>
        </w:tc>
        <w:tc>
          <w:tcPr>
            <w:tcW w:w="2892" w:type="dxa"/>
          </w:tcPr>
          <w:p w14:paraId="083C1E63" w14:textId="77777777" w:rsidR="00FF41B9" w:rsidRPr="0000427E" w:rsidRDefault="00FF41B9" w:rsidP="00FF41B9">
            <w:pPr>
              <w:numPr>
                <w:ilvl w:val="0"/>
                <w:numId w:val="10"/>
              </w:numPr>
              <w:overflowPunct w:val="0"/>
              <w:autoSpaceDE w:val="0"/>
              <w:autoSpaceDN w:val="0"/>
              <w:adjustRightInd w:val="0"/>
              <w:spacing w:after="0"/>
              <w:textAlignment w:val="baseline"/>
              <w:rPr>
                <w:rFonts w:ascii="Arial" w:eastAsia="Times New Roman" w:hAnsi="Arial" w:cs="Arial"/>
                <w:sz w:val="24"/>
                <w:szCs w:val="20"/>
                <w:lang w:eastAsia="en-GB"/>
              </w:rPr>
            </w:pPr>
            <w:r w:rsidRPr="0000427E">
              <w:rPr>
                <w:rFonts w:ascii="Arial" w:eastAsia="Times New Roman" w:hAnsi="Arial" w:cs="Arial"/>
                <w:sz w:val="24"/>
                <w:szCs w:val="20"/>
                <w:lang w:eastAsia="en-GB"/>
              </w:rPr>
              <w:t>Application Form</w:t>
            </w:r>
          </w:p>
          <w:p w14:paraId="05666927" w14:textId="77777777" w:rsidR="00FF41B9" w:rsidRPr="0000427E" w:rsidRDefault="00FF41B9" w:rsidP="00FF41B9">
            <w:pPr>
              <w:numPr>
                <w:ilvl w:val="0"/>
                <w:numId w:val="10"/>
              </w:numPr>
              <w:overflowPunct w:val="0"/>
              <w:autoSpaceDE w:val="0"/>
              <w:autoSpaceDN w:val="0"/>
              <w:adjustRightInd w:val="0"/>
              <w:spacing w:after="0"/>
              <w:jc w:val="both"/>
              <w:textAlignment w:val="baseline"/>
              <w:rPr>
                <w:rFonts w:ascii="Arial" w:eastAsia="Times New Roman" w:hAnsi="Arial" w:cs="Arial"/>
                <w:sz w:val="24"/>
                <w:szCs w:val="20"/>
                <w:lang w:eastAsia="en-GB"/>
              </w:rPr>
            </w:pPr>
            <w:r w:rsidRPr="0000427E">
              <w:rPr>
                <w:rFonts w:ascii="Arial" w:eastAsia="Times New Roman" w:hAnsi="Arial" w:cs="Arial"/>
                <w:sz w:val="24"/>
                <w:szCs w:val="20"/>
                <w:lang w:eastAsia="en-GB"/>
              </w:rPr>
              <w:t>Selection Process</w:t>
            </w:r>
          </w:p>
        </w:tc>
      </w:tr>
      <w:tr w:rsidR="00FF41B9" w14:paraId="66C9BEEA" w14:textId="77777777" w:rsidTr="00FF41B9">
        <w:tc>
          <w:tcPr>
            <w:tcW w:w="2405" w:type="dxa"/>
          </w:tcPr>
          <w:p w14:paraId="5EBCBAC7" w14:textId="77777777" w:rsidR="00FF41B9" w:rsidRPr="006B044B" w:rsidRDefault="00FF41B9" w:rsidP="005015B3">
            <w:pPr>
              <w:spacing w:after="0"/>
              <w:ind w:right="-112"/>
              <w:rPr>
                <w:rFonts w:ascii="Arial" w:eastAsia="Times New Roman" w:hAnsi="Arial" w:cs="Arial"/>
                <w:b/>
                <w:sz w:val="24"/>
                <w:szCs w:val="20"/>
                <w:lang w:eastAsia="en-GB"/>
              </w:rPr>
            </w:pPr>
            <w:r w:rsidRPr="006B044B">
              <w:rPr>
                <w:rFonts w:ascii="Arial" w:eastAsia="Times New Roman" w:hAnsi="Arial" w:cs="Arial"/>
                <w:b/>
                <w:sz w:val="24"/>
                <w:szCs w:val="20"/>
                <w:lang w:eastAsia="en-GB"/>
              </w:rPr>
              <w:t>Commitment</w:t>
            </w:r>
          </w:p>
          <w:p w14:paraId="09565FC7" w14:textId="77777777" w:rsidR="00FF41B9" w:rsidRPr="006B044B" w:rsidRDefault="00FF41B9" w:rsidP="005015B3">
            <w:pPr>
              <w:spacing w:after="0"/>
              <w:ind w:right="-112"/>
              <w:rPr>
                <w:rFonts w:ascii="Arial" w:eastAsia="Times New Roman" w:hAnsi="Arial" w:cs="Arial"/>
                <w:b/>
                <w:sz w:val="24"/>
                <w:szCs w:val="20"/>
                <w:lang w:eastAsia="en-GB"/>
              </w:rPr>
            </w:pPr>
          </w:p>
        </w:tc>
        <w:tc>
          <w:tcPr>
            <w:tcW w:w="4820" w:type="dxa"/>
          </w:tcPr>
          <w:p w14:paraId="51A515F5" w14:textId="77777777" w:rsidR="00FF41B9" w:rsidRDefault="00FF41B9" w:rsidP="00FF41B9">
            <w:pPr>
              <w:numPr>
                <w:ilvl w:val="0"/>
                <w:numId w:val="10"/>
              </w:numPr>
              <w:overflowPunct w:val="0"/>
              <w:autoSpaceDE w:val="0"/>
              <w:autoSpaceDN w:val="0"/>
              <w:adjustRightInd w:val="0"/>
              <w:spacing w:after="0"/>
              <w:textAlignment w:val="baseline"/>
              <w:rPr>
                <w:rFonts w:ascii="Arial" w:eastAsia="Times New Roman" w:hAnsi="Arial" w:cs="Arial"/>
                <w:sz w:val="24"/>
                <w:szCs w:val="20"/>
                <w:lang w:eastAsia="en-GB"/>
              </w:rPr>
            </w:pPr>
            <w:r>
              <w:rPr>
                <w:rFonts w:ascii="Arial" w:eastAsia="Times New Roman" w:hAnsi="Arial" w:cs="Arial"/>
                <w:sz w:val="24"/>
                <w:szCs w:val="20"/>
                <w:lang w:eastAsia="en-GB"/>
              </w:rPr>
              <w:t>Ability</w:t>
            </w:r>
            <w:r w:rsidRPr="0000427E">
              <w:rPr>
                <w:rFonts w:ascii="Arial" w:eastAsia="Times New Roman" w:hAnsi="Arial" w:cs="Arial"/>
                <w:sz w:val="24"/>
                <w:szCs w:val="20"/>
                <w:lang w:eastAsia="en-GB"/>
              </w:rPr>
              <w:t xml:space="preserve"> to work flexibly to meet </w:t>
            </w:r>
            <w:r>
              <w:rPr>
                <w:rFonts w:ascii="Arial" w:eastAsia="Times New Roman" w:hAnsi="Arial" w:cs="Arial"/>
                <w:sz w:val="24"/>
                <w:szCs w:val="20"/>
                <w:lang w:eastAsia="en-GB"/>
              </w:rPr>
              <w:t>demands of the role.</w:t>
            </w:r>
          </w:p>
          <w:p w14:paraId="4548287A" w14:textId="77777777" w:rsidR="00FF41B9" w:rsidRPr="0000427E" w:rsidRDefault="00FF41B9" w:rsidP="005015B3">
            <w:pPr>
              <w:spacing w:after="0"/>
              <w:ind w:left="360"/>
              <w:rPr>
                <w:rFonts w:ascii="Arial" w:eastAsia="Times New Roman" w:hAnsi="Arial" w:cs="Arial"/>
                <w:sz w:val="24"/>
                <w:szCs w:val="20"/>
                <w:lang w:eastAsia="en-GB"/>
              </w:rPr>
            </w:pPr>
          </w:p>
        </w:tc>
        <w:tc>
          <w:tcPr>
            <w:tcW w:w="3827" w:type="dxa"/>
          </w:tcPr>
          <w:p w14:paraId="7C45AD4E" w14:textId="77777777" w:rsidR="00FF41B9" w:rsidRDefault="00FF41B9" w:rsidP="005015B3">
            <w:pPr>
              <w:pStyle w:val="ListParagraph"/>
              <w:spacing w:after="0"/>
              <w:rPr>
                <w:rFonts w:ascii="Arial" w:eastAsia="Times New Roman" w:hAnsi="Arial" w:cs="Arial"/>
                <w:sz w:val="24"/>
                <w:szCs w:val="20"/>
                <w:lang w:eastAsia="en-GB"/>
              </w:rPr>
            </w:pPr>
          </w:p>
        </w:tc>
        <w:tc>
          <w:tcPr>
            <w:tcW w:w="2892" w:type="dxa"/>
          </w:tcPr>
          <w:p w14:paraId="18167323" w14:textId="77777777" w:rsidR="00FF41B9" w:rsidRPr="0000427E" w:rsidRDefault="00FF41B9" w:rsidP="00FF41B9">
            <w:pPr>
              <w:numPr>
                <w:ilvl w:val="0"/>
                <w:numId w:val="10"/>
              </w:numPr>
              <w:overflowPunct w:val="0"/>
              <w:autoSpaceDE w:val="0"/>
              <w:autoSpaceDN w:val="0"/>
              <w:adjustRightInd w:val="0"/>
              <w:spacing w:after="0"/>
              <w:textAlignment w:val="baseline"/>
              <w:rPr>
                <w:rFonts w:ascii="Arial" w:eastAsia="Times New Roman" w:hAnsi="Arial" w:cs="Arial"/>
                <w:sz w:val="24"/>
                <w:szCs w:val="20"/>
                <w:lang w:eastAsia="en-GB"/>
              </w:rPr>
            </w:pPr>
            <w:r w:rsidRPr="0000427E">
              <w:rPr>
                <w:rFonts w:ascii="Arial" w:eastAsia="Times New Roman" w:hAnsi="Arial" w:cs="Arial"/>
                <w:sz w:val="24"/>
                <w:szCs w:val="20"/>
                <w:lang w:eastAsia="en-GB"/>
              </w:rPr>
              <w:t>Application Form</w:t>
            </w:r>
          </w:p>
          <w:p w14:paraId="304BCB79" w14:textId="77777777" w:rsidR="00FF41B9" w:rsidRPr="0000427E" w:rsidRDefault="00FF41B9" w:rsidP="00FF41B9">
            <w:pPr>
              <w:numPr>
                <w:ilvl w:val="0"/>
                <w:numId w:val="10"/>
              </w:numPr>
              <w:overflowPunct w:val="0"/>
              <w:autoSpaceDE w:val="0"/>
              <w:autoSpaceDN w:val="0"/>
              <w:adjustRightInd w:val="0"/>
              <w:spacing w:after="0"/>
              <w:textAlignment w:val="baseline"/>
              <w:rPr>
                <w:rFonts w:ascii="Arial" w:eastAsia="Times New Roman" w:hAnsi="Arial" w:cs="Arial"/>
                <w:sz w:val="24"/>
                <w:szCs w:val="20"/>
                <w:lang w:eastAsia="en-GB"/>
              </w:rPr>
            </w:pPr>
            <w:r w:rsidRPr="0000427E">
              <w:rPr>
                <w:rFonts w:ascii="Arial" w:eastAsia="Times New Roman" w:hAnsi="Arial" w:cs="Arial"/>
                <w:sz w:val="24"/>
                <w:szCs w:val="20"/>
                <w:lang w:eastAsia="en-GB"/>
              </w:rPr>
              <w:t>Selection Process</w:t>
            </w:r>
          </w:p>
        </w:tc>
      </w:tr>
      <w:tr w:rsidR="00FF41B9" w14:paraId="2ABD4EAA" w14:textId="77777777" w:rsidTr="00FF41B9">
        <w:tc>
          <w:tcPr>
            <w:tcW w:w="2405" w:type="dxa"/>
          </w:tcPr>
          <w:p w14:paraId="64AE0EAB" w14:textId="77777777" w:rsidR="00FF41B9" w:rsidRPr="006B044B" w:rsidRDefault="00FF41B9" w:rsidP="005015B3">
            <w:pPr>
              <w:spacing w:after="0"/>
              <w:ind w:right="-112"/>
              <w:rPr>
                <w:rFonts w:ascii="Arial" w:eastAsia="Times New Roman" w:hAnsi="Arial" w:cs="Arial"/>
                <w:b/>
                <w:sz w:val="24"/>
                <w:szCs w:val="20"/>
                <w:lang w:eastAsia="en-GB"/>
              </w:rPr>
            </w:pPr>
            <w:r w:rsidRPr="006B044B">
              <w:rPr>
                <w:rFonts w:ascii="Arial" w:eastAsia="Times New Roman" w:hAnsi="Arial" w:cs="Arial"/>
                <w:b/>
                <w:sz w:val="24"/>
                <w:szCs w:val="20"/>
                <w:lang w:eastAsia="en-GB"/>
              </w:rPr>
              <w:t>Professional and technical</w:t>
            </w:r>
          </w:p>
        </w:tc>
        <w:tc>
          <w:tcPr>
            <w:tcW w:w="4820" w:type="dxa"/>
          </w:tcPr>
          <w:p w14:paraId="04759309" w14:textId="77777777" w:rsidR="00FF41B9" w:rsidRPr="0000427E" w:rsidRDefault="00FF41B9" w:rsidP="00FF41B9">
            <w:pPr>
              <w:numPr>
                <w:ilvl w:val="0"/>
                <w:numId w:val="10"/>
              </w:numPr>
              <w:spacing w:after="0"/>
              <w:rPr>
                <w:rFonts w:ascii="Arial" w:eastAsia="Times New Roman" w:hAnsi="Arial" w:cs="Arial"/>
                <w:sz w:val="24"/>
                <w:szCs w:val="20"/>
                <w:lang w:eastAsia="en-GB"/>
              </w:rPr>
            </w:pPr>
            <w:r w:rsidRPr="0000427E">
              <w:rPr>
                <w:rFonts w:ascii="Arial" w:eastAsia="Times New Roman" w:hAnsi="Arial" w:cs="Arial"/>
                <w:sz w:val="24"/>
                <w:szCs w:val="20"/>
                <w:lang w:eastAsia="en-GB"/>
              </w:rPr>
              <w:t>Ability to apply professional knowledge</w:t>
            </w:r>
            <w:r>
              <w:rPr>
                <w:rFonts w:ascii="Arial" w:eastAsia="Times New Roman" w:hAnsi="Arial" w:cs="Arial"/>
                <w:sz w:val="24"/>
                <w:szCs w:val="20"/>
                <w:lang w:eastAsia="en-GB"/>
              </w:rPr>
              <w:t>,</w:t>
            </w:r>
            <w:r w:rsidRPr="0000427E">
              <w:rPr>
                <w:rFonts w:ascii="Arial" w:eastAsia="Times New Roman" w:hAnsi="Arial" w:cs="Arial"/>
                <w:sz w:val="24"/>
                <w:szCs w:val="20"/>
                <w:lang w:eastAsia="en-GB"/>
              </w:rPr>
              <w:t xml:space="preserve"> skills and experience</w:t>
            </w:r>
            <w:r>
              <w:rPr>
                <w:rFonts w:ascii="Arial" w:eastAsia="Times New Roman" w:hAnsi="Arial" w:cs="Arial"/>
                <w:sz w:val="24"/>
                <w:szCs w:val="20"/>
                <w:lang w:eastAsia="en-GB"/>
              </w:rPr>
              <w:t>.</w:t>
            </w:r>
          </w:p>
        </w:tc>
        <w:tc>
          <w:tcPr>
            <w:tcW w:w="3827" w:type="dxa"/>
          </w:tcPr>
          <w:p w14:paraId="2D967CBD" w14:textId="77777777" w:rsidR="00FF41B9" w:rsidRDefault="00FF41B9" w:rsidP="005015B3">
            <w:pPr>
              <w:pStyle w:val="ListParagraph"/>
              <w:spacing w:after="0"/>
              <w:rPr>
                <w:rFonts w:ascii="Arial" w:eastAsia="Times New Roman" w:hAnsi="Arial" w:cs="Arial"/>
                <w:sz w:val="24"/>
                <w:szCs w:val="20"/>
                <w:lang w:eastAsia="en-GB"/>
              </w:rPr>
            </w:pPr>
          </w:p>
        </w:tc>
        <w:tc>
          <w:tcPr>
            <w:tcW w:w="2892" w:type="dxa"/>
          </w:tcPr>
          <w:p w14:paraId="013C288B" w14:textId="77777777" w:rsidR="00FF41B9" w:rsidRPr="0000427E" w:rsidRDefault="00FF41B9" w:rsidP="00FF41B9">
            <w:pPr>
              <w:numPr>
                <w:ilvl w:val="0"/>
                <w:numId w:val="10"/>
              </w:numPr>
              <w:overflowPunct w:val="0"/>
              <w:autoSpaceDE w:val="0"/>
              <w:autoSpaceDN w:val="0"/>
              <w:adjustRightInd w:val="0"/>
              <w:spacing w:after="0"/>
              <w:textAlignment w:val="baseline"/>
              <w:rPr>
                <w:rFonts w:ascii="Arial" w:eastAsia="Times New Roman" w:hAnsi="Arial" w:cs="Arial"/>
                <w:sz w:val="24"/>
                <w:szCs w:val="20"/>
                <w:lang w:eastAsia="en-GB"/>
              </w:rPr>
            </w:pPr>
            <w:r w:rsidRPr="0000427E">
              <w:rPr>
                <w:rFonts w:ascii="Arial" w:eastAsia="Times New Roman" w:hAnsi="Arial" w:cs="Arial"/>
                <w:sz w:val="24"/>
                <w:szCs w:val="20"/>
                <w:lang w:eastAsia="en-GB"/>
              </w:rPr>
              <w:t>Application Form</w:t>
            </w:r>
          </w:p>
          <w:p w14:paraId="7BEC13B7" w14:textId="77777777" w:rsidR="00FF41B9" w:rsidRPr="0000427E" w:rsidRDefault="00FF41B9" w:rsidP="00FF41B9">
            <w:pPr>
              <w:numPr>
                <w:ilvl w:val="0"/>
                <w:numId w:val="10"/>
              </w:numPr>
              <w:overflowPunct w:val="0"/>
              <w:autoSpaceDE w:val="0"/>
              <w:autoSpaceDN w:val="0"/>
              <w:adjustRightInd w:val="0"/>
              <w:spacing w:after="0"/>
              <w:textAlignment w:val="baseline"/>
              <w:rPr>
                <w:rFonts w:ascii="Arial" w:eastAsia="Times New Roman" w:hAnsi="Arial" w:cs="Arial"/>
                <w:sz w:val="24"/>
                <w:szCs w:val="20"/>
                <w:lang w:eastAsia="en-GB"/>
              </w:rPr>
            </w:pPr>
            <w:r w:rsidRPr="0000427E">
              <w:rPr>
                <w:rFonts w:ascii="Arial" w:eastAsia="Times New Roman" w:hAnsi="Arial" w:cs="Arial"/>
                <w:sz w:val="24"/>
                <w:szCs w:val="20"/>
                <w:lang w:eastAsia="en-GB"/>
              </w:rPr>
              <w:t>Selection Process</w:t>
            </w:r>
          </w:p>
        </w:tc>
      </w:tr>
      <w:tr w:rsidR="00FF41B9" w14:paraId="21B0DA4F" w14:textId="77777777" w:rsidTr="00FF41B9">
        <w:tc>
          <w:tcPr>
            <w:tcW w:w="2405" w:type="dxa"/>
          </w:tcPr>
          <w:p w14:paraId="3B7FA673" w14:textId="77777777" w:rsidR="00FF41B9" w:rsidRPr="006B044B" w:rsidRDefault="00FF41B9" w:rsidP="005015B3">
            <w:pPr>
              <w:spacing w:after="0"/>
              <w:ind w:right="-112"/>
              <w:rPr>
                <w:rFonts w:ascii="Arial" w:eastAsia="Times New Roman" w:hAnsi="Arial" w:cs="Arial"/>
                <w:b/>
                <w:sz w:val="24"/>
                <w:szCs w:val="20"/>
                <w:lang w:eastAsia="en-GB"/>
              </w:rPr>
            </w:pPr>
            <w:r w:rsidRPr="006B044B">
              <w:rPr>
                <w:rFonts w:ascii="Arial" w:eastAsia="Times New Roman" w:hAnsi="Arial" w:cs="Arial"/>
                <w:b/>
                <w:sz w:val="24"/>
                <w:szCs w:val="20"/>
                <w:lang w:eastAsia="en-GB"/>
              </w:rPr>
              <w:lastRenderedPageBreak/>
              <w:t>Core</w:t>
            </w:r>
          </w:p>
        </w:tc>
        <w:tc>
          <w:tcPr>
            <w:tcW w:w="4820" w:type="dxa"/>
          </w:tcPr>
          <w:p w14:paraId="2B2169B0" w14:textId="77777777" w:rsidR="00FF41B9" w:rsidRPr="0000427E" w:rsidRDefault="00FF41B9" w:rsidP="00FF41B9">
            <w:pPr>
              <w:numPr>
                <w:ilvl w:val="0"/>
                <w:numId w:val="10"/>
              </w:numPr>
              <w:overflowPunct w:val="0"/>
              <w:autoSpaceDE w:val="0"/>
              <w:autoSpaceDN w:val="0"/>
              <w:adjustRightInd w:val="0"/>
              <w:spacing w:after="0"/>
              <w:textAlignment w:val="baseline"/>
              <w:rPr>
                <w:rFonts w:ascii="Arial" w:eastAsia="Times New Roman" w:hAnsi="Arial" w:cs="Arial"/>
                <w:sz w:val="24"/>
                <w:szCs w:val="20"/>
                <w:lang w:eastAsia="en-GB"/>
              </w:rPr>
            </w:pPr>
            <w:r w:rsidRPr="0000427E">
              <w:rPr>
                <w:rFonts w:ascii="Arial" w:eastAsia="Times New Roman" w:hAnsi="Arial" w:cs="Arial"/>
                <w:sz w:val="24"/>
                <w:szCs w:val="20"/>
                <w:lang w:eastAsia="en-GB"/>
              </w:rPr>
              <w:t>Focuses on the needs of the customer</w:t>
            </w:r>
          </w:p>
          <w:p w14:paraId="3BE04B98" w14:textId="77777777" w:rsidR="00FF41B9" w:rsidRPr="0000427E" w:rsidRDefault="00FF41B9" w:rsidP="00FF41B9">
            <w:pPr>
              <w:numPr>
                <w:ilvl w:val="0"/>
                <w:numId w:val="10"/>
              </w:numPr>
              <w:overflowPunct w:val="0"/>
              <w:autoSpaceDE w:val="0"/>
              <w:autoSpaceDN w:val="0"/>
              <w:adjustRightInd w:val="0"/>
              <w:spacing w:after="0"/>
              <w:textAlignment w:val="baseline"/>
              <w:rPr>
                <w:rFonts w:ascii="Arial" w:eastAsia="Times New Roman" w:hAnsi="Arial" w:cs="Arial"/>
                <w:sz w:val="24"/>
                <w:szCs w:val="20"/>
                <w:lang w:eastAsia="en-GB"/>
              </w:rPr>
            </w:pPr>
            <w:r w:rsidRPr="0000427E">
              <w:rPr>
                <w:rFonts w:ascii="Arial" w:eastAsia="Times New Roman" w:hAnsi="Arial" w:cs="Arial"/>
                <w:sz w:val="24"/>
                <w:szCs w:val="20"/>
                <w:lang w:eastAsia="en-GB"/>
              </w:rPr>
              <w:t>Shows commitment to precision and accuracy</w:t>
            </w:r>
          </w:p>
          <w:p w14:paraId="26C0EB13" w14:textId="77777777" w:rsidR="00FF41B9" w:rsidRPr="0000427E" w:rsidRDefault="00FF41B9" w:rsidP="00FF41B9">
            <w:pPr>
              <w:numPr>
                <w:ilvl w:val="0"/>
                <w:numId w:val="10"/>
              </w:numPr>
              <w:overflowPunct w:val="0"/>
              <w:autoSpaceDE w:val="0"/>
              <w:autoSpaceDN w:val="0"/>
              <w:adjustRightInd w:val="0"/>
              <w:spacing w:after="0"/>
              <w:textAlignment w:val="baseline"/>
              <w:rPr>
                <w:rFonts w:ascii="Arial" w:eastAsia="Times New Roman" w:hAnsi="Arial" w:cs="Arial"/>
                <w:sz w:val="24"/>
                <w:szCs w:val="20"/>
                <w:lang w:eastAsia="en-GB"/>
              </w:rPr>
            </w:pPr>
            <w:r w:rsidRPr="0000427E">
              <w:rPr>
                <w:rFonts w:ascii="Arial" w:eastAsia="Times New Roman" w:hAnsi="Arial" w:cs="Arial"/>
                <w:sz w:val="24"/>
                <w:szCs w:val="20"/>
                <w:lang w:eastAsia="en-GB"/>
              </w:rPr>
              <w:t>Presents information clearly, concisely and accurately</w:t>
            </w:r>
          </w:p>
          <w:p w14:paraId="5206FE1C" w14:textId="77777777" w:rsidR="00FF41B9" w:rsidRPr="0000427E" w:rsidRDefault="00FF41B9" w:rsidP="00FF41B9">
            <w:pPr>
              <w:numPr>
                <w:ilvl w:val="0"/>
                <w:numId w:val="10"/>
              </w:numPr>
              <w:overflowPunct w:val="0"/>
              <w:autoSpaceDE w:val="0"/>
              <w:autoSpaceDN w:val="0"/>
              <w:adjustRightInd w:val="0"/>
              <w:spacing w:after="0"/>
              <w:textAlignment w:val="baseline"/>
              <w:rPr>
                <w:rFonts w:ascii="Arial" w:eastAsia="Times New Roman" w:hAnsi="Arial" w:cs="Arial"/>
                <w:sz w:val="24"/>
                <w:szCs w:val="20"/>
                <w:lang w:eastAsia="en-GB"/>
              </w:rPr>
            </w:pPr>
            <w:r>
              <w:rPr>
                <w:rFonts w:ascii="Arial" w:eastAsia="Times New Roman" w:hAnsi="Arial" w:cs="Arial"/>
                <w:sz w:val="24"/>
                <w:szCs w:val="20"/>
                <w:lang w:eastAsia="en-GB"/>
              </w:rPr>
              <w:t>Contributes to r</w:t>
            </w:r>
            <w:r w:rsidRPr="0000427E">
              <w:rPr>
                <w:rFonts w:ascii="Arial" w:eastAsia="Times New Roman" w:hAnsi="Arial" w:cs="Arial"/>
                <w:sz w:val="24"/>
                <w:szCs w:val="20"/>
                <w:lang w:eastAsia="en-GB"/>
              </w:rPr>
              <w:t>esolv</w:t>
            </w:r>
            <w:r>
              <w:rPr>
                <w:rFonts w:ascii="Arial" w:eastAsia="Times New Roman" w:hAnsi="Arial" w:cs="Arial"/>
                <w:sz w:val="24"/>
                <w:szCs w:val="20"/>
                <w:lang w:eastAsia="en-GB"/>
              </w:rPr>
              <w:t>ing</w:t>
            </w:r>
            <w:r w:rsidRPr="0000427E">
              <w:rPr>
                <w:rFonts w:ascii="Arial" w:eastAsia="Times New Roman" w:hAnsi="Arial" w:cs="Arial"/>
                <w:sz w:val="24"/>
                <w:szCs w:val="20"/>
                <w:lang w:eastAsia="en-GB"/>
              </w:rPr>
              <w:t xml:space="preserve"> problems competently and creatively</w:t>
            </w:r>
            <w:r>
              <w:rPr>
                <w:rFonts w:ascii="Arial" w:eastAsia="Times New Roman" w:hAnsi="Arial" w:cs="Arial"/>
                <w:sz w:val="24"/>
                <w:szCs w:val="20"/>
                <w:lang w:eastAsia="en-GB"/>
              </w:rPr>
              <w:t xml:space="preserve"> with support</w:t>
            </w:r>
          </w:p>
          <w:p w14:paraId="714F5993" w14:textId="77777777" w:rsidR="00FF41B9" w:rsidRPr="0000427E" w:rsidRDefault="00FF41B9" w:rsidP="00FF41B9">
            <w:pPr>
              <w:numPr>
                <w:ilvl w:val="0"/>
                <w:numId w:val="10"/>
              </w:numPr>
              <w:spacing w:after="0"/>
              <w:rPr>
                <w:rFonts w:ascii="Arial" w:eastAsia="Times New Roman" w:hAnsi="Arial" w:cs="Arial"/>
                <w:sz w:val="24"/>
                <w:szCs w:val="20"/>
                <w:lang w:eastAsia="en-GB"/>
              </w:rPr>
            </w:pPr>
            <w:r w:rsidRPr="0000427E">
              <w:rPr>
                <w:rFonts w:ascii="Arial" w:eastAsia="Times New Roman" w:hAnsi="Arial" w:cs="Arial"/>
                <w:sz w:val="24"/>
                <w:szCs w:val="20"/>
                <w:lang w:eastAsia="en-GB"/>
              </w:rPr>
              <w:t>Builds relationships across the organisation</w:t>
            </w:r>
          </w:p>
        </w:tc>
        <w:tc>
          <w:tcPr>
            <w:tcW w:w="3827" w:type="dxa"/>
          </w:tcPr>
          <w:p w14:paraId="0C2C61B4" w14:textId="77777777" w:rsidR="00FF41B9" w:rsidRDefault="00FF41B9" w:rsidP="005015B3">
            <w:pPr>
              <w:pStyle w:val="ListParagraph"/>
              <w:spacing w:after="0"/>
              <w:rPr>
                <w:rFonts w:ascii="Arial" w:eastAsia="Times New Roman" w:hAnsi="Arial" w:cs="Arial"/>
                <w:sz w:val="24"/>
                <w:szCs w:val="20"/>
                <w:lang w:eastAsia="en-GB"/>
              </w:rPr>
            </w:pPr>
          </w:p>
        </w:tc>
        <w:tc>
          <w:tcPr>
            <w:tcW w:w="2892" w:type="dxa"/>
          </w:tcPr>
          <w:p w14:paraId="1DACEF43" w14:textId="77777777" w:rsidR="00FF41B9" w:rsidRPr="0000427E" w:rsidRDefault="00FF41B9" w:rsidP="00FF41B9">
            <w:pPr>
              <w:numPr>
                <w:ilvl w:val="0"/>
                <w:numId w:val="10"/>
              </w:numPr>
              <w:overflowPunct w:val="0"/>
              <w:autoSpaceDE w:val="0"/>
              <w:autoSpaceDN w:val="0"/>
              <w:adjustRightInd w:val="0"/>
              <w:spacing w:after="0"/>
              <w:textAlignment w:val="baseline"/>
              <w:rPr>
                <w:rFonts w:ascii="Arial" w:eastAsia="Times New Roman" w:hAnsi="Arial" w:cs="Arial"/>
                <w:sz w:val="24"/>
                <w:szCs w:val="20"/>
                <w:lang w:eastAsia="en-GB"/>
              </w:rPr>
            </w:pPr>
            <w:r w:rsidRPr="0000427E">
              <w:rPr>
                <w:rFonts w:ascii="Arial" w:eastAsia="Times New Roman" w:hAnsi="Arial" w:cs="Arial"/>
                <w:sz w:val="24"/>
                <w:szCs w:val="20"/>
                <w:lang w:eastAsia="en-GB"/>
              </w:rPr>
              <w:t>Application Form</w:t>
            </w:r>
          </w:p>
          <w:p w14:paraId="0E63B203" w14:textId="77777777" w:rsidR="00FF41B9" w:rsidRPr="0000427E" w:rsidRDefault="00FF41B9" w:rsidP="00FF41B9">
            <w:pPr>
              <w:numPr>
                <w:ilvl w:val="0"/>
                <w:numId w:val="10"/>
              </w:numPr>
              <w:overflowPunct w:val="0"/>
              <w:autoSpaceDE w:val="0"/>
              <w:autoSpaceDN w:val="0"/>
              <w:adjustRightInd w:val="0"/>
              <w:spacing w:after="0"/>
              <w:textAlignment w:val="baseline"/>
              <w:rPr>
                <w:rFonts w:ascii="Arial" w:eastAsia="Times New Roman" w:hAnsi="Arial" w:cs="Arial"/>
                <w:sz w:val="24"/>
                <w:szCs w:val="20"/>
                <w:lang w:eastAsia="en-GB"/>
              </w:rPr>
            </w:pPr>
            <w:r w:rsidRPr="0000427E">
              <w:rPr>
                <w:rFonts w:ascii="Arial" w:eastAsia="Times New Roman" w:hAnsi="Arial" w:cs="Arial"/>
                <w:sz w:val="24"/>
                <w:szCs w:val="20"/>
                <w:lang w:eastAsia="en-GB"/>
              </w:rPr>
              <w:t>Selection Process</w:t>
            </w:r>
          </w:p>
        </w:tc>
      </w:tr>
      <w:tr w:rsidR="00FF41B9" w14:paraId="367592C7" w14:textId="77777777" w:rsidTr="00FF41B9">
        <w:tc>
          <w:tcPr>
            <w:tcW w:w="2405" w:type="dxa"/>
          </w:tcPr>
          <w:p w14:paraId="18B3CB8A" w14:textId="77777777" w:rsidR="00FF41B9" w:rsidRPr="006B044B" w:rsidRDefault="00FF41B9" w:rsidP="005015B3">
            <w:pPr>
              <w:spacing w:after="0"/>
              <w:ind w:right="-112"/>
              <w:rPr>
                <w:rFonts w:ascii="Arial" w:eastAsia="Times New Roman" w:hAnsi="Arial" w:cs="Arial"/>
                <w:b/>
                <w:sz w:val="24"/>
                <w:szCs w:val="20"/>
                <w:lang w:eastAsia="en-GB"/>
              </w:rPr>
            </w:pPr>
            <w:r w:rsidRPr="006B044B">
              <w:rPr>
                <w:rFonts w:ascii="Arial" w:eastAsia="Times New Roman" w:hAnsi="Arial" w:cs="Arial"/>
                <w:b/>
                <w:sz w:val="24"/>
                <w:szCs w:val="20"/>
                <w:lang w:eastAsia="en-GB"/>
              </w:rPr>
              <w:t>Values</w:t>
            </w:r>
          </w:p>
        </w:tc>
        <w:tc>
          <w:tcPr>
            <w:tcW w:w="4820" w:type="dxa"/>
          </w:tcPr>
          <w:p w14:paraId="44942182" w14:textId="77777777" w:rsidR="00FF41B9" w:rsidRPr="0000427E" w:rsidRDefault="00FF41B9" w:rsidP="00FF41B9">
            <w:pPr>
              <w:numPr>
                <w:ilvl w:val="0"/>
                <w:numId w:val="10"/>
              </w:numPr>
              <w:overflowPunct w:val="0"/>
              <w:autoSpaceDE w:val="0"/>
              <w:autoSpaceDN w:val="0"/>
              <w:adjustRightInd w:val="0"/>
              <w:spacing w:after="0"/>
              <w:textAlignment w:val="baseline"/>
              <w:rPr>
                <w:rFonts w:ascii="Arial" w:eastAsia="Times New Roman" w:hAnsi="Arial" w:cs="Arial"/>
                <w:sz w:val="24"/>
                <w:szCs w:val="20"/>
                <w:lang w:eastAsia="en-GB"/>
              </w:rPr>
            </w:pPr>
            <w:r w:rsidRPr="0000427E">
              <w:rPr>
                <w:rFonts w:ascii="Arial" w:eastAsia="Times New Roman" w:hAnsi="Arial" w:cs="Arial"/>
                <w:sz w:val="24"/>
                <w:szCs w:val="20"/>
                <w:lang w:eastAsia="en-GB"/>
              </w:rPr>
              <w:t>Treats each person as an individual</w:t>
            </w:r>
          </w:p>
          <w:p w14:paraId="01D650CC" w14:textId="77777777" w:rsidR="00FF41B9" w:rsidRPr="0000427E" w:rsidRDefault="00FF41B9" w:rsidP="00FF41B9">
            <w:pPr>
              <w:numPr>
                <w:ilvl w:val="0"/>
                <w:numId w:val="10"/>
              </w:numPr>
              <w:overflowPunct w:val="0"/>
              <w:autoSpaceDE w:val="0"/>
              <w:autoSpaceDN w:val="0"/>
              <w:adjustRightInd w:val="0"/>
              <w:spacing w:after="0"/>
              <w:textAlignment w:val="baseline"/>
              <w:rPr>
                <w:rFonts w:ascii="Arial" w:eastAsia="Times New Roman" w:hAnsi="Arial" w:cs="Arial"/>
                <w:sz w:val="24"/>
                <w:szCs w:val="20"/>
                <w:lang w:eastAsia="en-GB"/>
              </w:rPr>
            </w:pPr>
            <w:r w:rsidRPr="0000427E">
              <w:rPr>
                <w:rFonts w:ascii="Arial" w:eastAsia="Times New Roman" w:hAnsi="Arial" w:cs="Arial"/>
                <w:sz w:val="24"/>
                <w:szCs w:val="20"/>
                <w:lang w:eastAsia="en-GB"/>
              </w:rPr>
              <w:t>Works to deliver real improvements to the lives of Wolverhampton residents, visitors and businesses</w:t>
            </w:r>
          </w:p>
          <w:p w14:paraId="15E64A0D" w14:textId="77777777" w:rsidR="00FF41B9" w:rsidRPr="0000427E" w:rsidRDefault="00FF41B9" w:rsidP="00FF41B9">
            <w:pPr>
              <w:numPr>
                <w:ilvl w:val="0"/>
                <w:numId w:val="10"/>
              </w:numPr>
              <w:overflowPunct w:val="0"/>
              <w:autoSpaceDE w:val="0"/>
              <w:autoSpaceDN w:val="0"/>
              <w:adjustRightInd w:val="0"/>
              <w:spacing w:after="0"/>
              <w:textAlignment w:val="baseline"/>
              <w:rPr>
                <w:rFonts w:ascii="Arial" w:eastAsia="Times New Roman" w:hAnsi="Arial" w:cs="Arial"/>
                <w:sz w:val="24"/>
                <w:szCs w:val="20"/>
                <w:lang w:eastAsia="en-GB"/>
              </w:rPr>
            </w:pPr>
            <w:r w:rsidRPr="0000427E">
              <w:rPr>
                <w:rFonts w:ascii="Arial" w:eastAsia="Times New Roman" w:hAnsi="Arial" w:cs="Arial"/>
                <w:sz w:val="24"/>
                <w:szCs w:val="20"/>
                <w:lang w:eastAsia="en-GB"/>
              </w:rPr>
              <w:t>Includes people in decisions that affect their lives and in the design of services that meet their needs</w:t>
            </w:r>
          </w:p>
          <w:p w14:paraId="3EB38115" w14:textId="77777777" w:rsidR="00FF41B9" w:rsidRPr="0000427E" w:rsidRDefault="00FF41B9" w:rsidP="00FF41B9">
            <w:pPr>
              <w:numPr>
                <w:ilvl w:val="0"/>
                <w:numId w:val="10"/>
              </w:numPr>
              <w:overflowPunct w:val="0"/>
              <w:autoSpaceDE w:val="0"/>
              <w:autoSpaceDN w:val="0"/>
              <w:adjustRightInd w:val="0"/>
              <w:spacing w:after="0"/>
              <w:textAlignment w:val="baseline"/>
              <w:rPr>
                <w:rFonts w:ascii="Arial" w:eastAsia="Times New Roman" w:hAnsi="Arial" w:cs="Arial"/>
                <w:sz w:val="24"/>
                <w:szCs w:val="20"/>
                <w:lang w:eastAsia="en-GB"/>
              </w:rPr>
            </w:pPr>
            <w:r w:rsidRPr="0000427E">
              <w:rPr>
                <w:rFonts w:ascii="Arial" w:eastAsia="Times New Roman" w:hAnsi="Arial" w:cs="Arial"/>
                <w:sz w:val="24"/>
                <w:szCs w:val="20"/>
                <w:lang w:eastAsia="en-GB"/>
              </w:rPr>
              <w:t>Demonstrates understanding of the service, professional and personal drivers of key customers</w:t>
            </w:r>
          </w:p>
          <w:p w14:paraId="076BE17E" w14:textId="77777777" w:rsidR="00FF41B9" w:rsidRPr="0000427E" w:rsidRDefault="00FF41B9" w:rsidP="00FF41B9">
            <w:pPr>
              <w:numPr>
                <w:ilvl w:val="0"/>
                <w:numId w:val="10"/>
              </w:numPr>
              <w:overflowPunct w:val="0"/>
              <w:autoSpaceDE w:val="0"/>
              <w:autoSpaceDN w:val="0"/>
              <w:adjustRightInd w:val="0"/>
              <w:spacing w:after="0"/>
              <w:textAlignment w:val="baseline"/>
              <w:rPr>
                <w:rFonts w:ascii="Arial" w:eastAsia="Times New Roman" w:hAnsi="Arial" w:cs="Arial"/>
                <w:sz w:val="24"/>
                <w:szCs w:val="20"/>
                <w:lang w:eastAsia="en-GB"/>
              </w:rPr>
            </w:pPr>
            <w:r w:rsidRPr="0000427E">
              <w:rPr>
                <w:rFonts w:ascii="Arial" w:eastAsia="Times New Roman" w:hAnsi="Arial" w:cs="Arial"/>
                <w:sz w:val="24"/>
                <w:szCs w:val="20"/>
                <w:lang w:eastAsia="en-GB"/>
              </w:rPr>
              <w:t>Motivated to strive for excellence</w:t>
            </w:r>
          </w:p>
          <w:p w14:paraId="50B6509A" w14:textId="77777777" w:rsidR="00FF41B9" w:rsidRPr="0000427E" w:rsidRDefault="00FF41B9" w:rsidP="005015B3">
            <w:pPr>
              <w:spacing w:after="0"/>
              <w:ind w:left="720"/>
              <w:rPr>
                <w:rFonts w:ascii="Arial" w:eastAsia="Times New Roman" w:hAnsi="Arial" w:cs="Arial"/>
                <w:sz w:val="24"/>
                <w:szCs w:val="20"/>
                <w:lang w:eastAsia="en-GB"/>
              </w:rPr>
            </w:pPr>
          </w:p>
        </w:tc>
        <w:tc>
          <w:tcPr>
            <w:tcW w:w="3827" w:type="dxa"/>
          </w:tcPr>
          <w:p w14:paraId="7D3EF5C3" w14:textId="77777777" w:rsidR="00FF41B9" w:rsidRDefault="00FF41B9" w:rsidP="005015B3">
            <w:pPr>
              <w:pStyle w:val="ListParagraph"/>
              <w:spacing w:after="0"/>
              <w:rPr>
                <w:rFonts w:ascii="Arial" w:eastAsia="Times New Roman" w:hAnsi="Arial" w:cs="Arial"/>
                <w:sz w:val="24"/>
                <w:szCs w:val="20"/>
                <w:lang w:eastAsia="en-GB"/>
              </w:rPr>
            </w:pPr>
          </w:p>
        </w:tc>
        <w:tc>
          <w:tcPr>
            <w:tcW w:w="2892" w:type="dxa"/>
          </w:tcPr>
          <w:p w14:paraId="73674787" w14:textId="77777777" w:rsidR="00FF41B9" w:rsidRPr="0000427E" w:rsidRDefault="00FF41B9" w:rsidP="00FF41B9">
            <w:pPr>
              <w:numPr>
                <w:ilvl w:val="0"/>
                <w:numId w:val="10"/>
              </w:numPr>
              <w:overflowPunct w:val="0"/>
              <w:autoSpaceDE w:val="0"/>
              <w:autoSpaceDN w:val="0"/>
              <w:adjustRightInd w:val="0"/>
              <w:spacing w:after="0"/>
              <w:textAlignment w:val="baseline"/>
              <w:rPr>
                <w:rFonts w:ascii="Arial" w:eastAsia="Times New Roman" w:hAnsi="Arial" w:cs="Arial"/>
                <w:sz w:val="24"/>
                <w:szCs w:val="20"/>
                <w:lang w:eastAsia="en-GB"/>
              </w:rPr>
            </w:pPr>
            <w:r w:rsidRPr="0000427E">
              <w:rPr>
                <w:rFonts w:ascii="Arial" w:eastAsia="Times New Roman" w:hAnsi="Arial" w:cs="Arial"/>
                <w:sz w:val="24"/>
                <w:szCs w:val="20"/>
                <w:lang w:eastAsia="en-GB"/>
              </w:rPr>
              <w:t>Application Form</w:t>
            </w:r>
          </w:p>
          <w:p w14:paraId="5C2FF276" w14:textId="77777777" w:rsidR="00FF41B9" w:rsidRPr="0000427E" w:rsidRDefault="00FF41B9" w:rsidP="00FF41B9">
            <w:pPr>
              <w:numPr>
                <w:ilvl w:val="0"/>
                <w:numId w:val="10"/>
              </w:numPr>
              <w:overflowPunct w:val="0"/>
              <w:autoSpaceDE w:val="0"/>
              <w:autoSpaceDN w:val="0"/>
              <w:adjustRightInd w:val="0"/>
              <w:spacing w:after="0"/>
              <w:textAlignment w:val="baseline"/>
              <w:rPr>
                <w:rFonts w:ascii="Arial" w:eastAsia="Times New Roman" w:hAnsi="Arial" w:cs="Arial"/>
                <w:sz w:val="24"/>
                <w:szCs w:val="20"/>
                <w:lang w:eastAsia="en-GB"/>
              </w:rPr>
            </w:pPr>
            <w:r w:rsidRPr="0000427E">
              <w:rPr>
                <w:rFonts w:ascii="Arial" w:eastAsia="Times New Roman" w:hAnsi="Arial" w:cs="Arial"/>
                <w:sz w:val="24"/>
                <w:szCs w:val="20"/>
                <w:lang w:eastAsia="en-GB"/>
              </w:rPr>
              <w:t>Selection Process</w:t>
            </w:r>
          </w:p>
        </w:tc>
      </w:tr>
    </w:tbl>
    <w:p w14:paraId="5B3535A1" w14:textId="77777777" w:rsidR="00FF41B9" w:rsidRDefault="00FF41B9"/>
    <w:sectPr w:rsidR="00FF41B9" w:rsidSect="00FF41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8C739" w14:textId="77777777" w:rsidR="00FF41B9" w:rsidRDefault="00FF41B9" w:rsidP="00FF41B9">
      <w:pPr>
        <w:spacing w:after="0"/>
      </w:pPr>
      <w:r>
        <w:separator/>
      </w:r>
    </w:p>
  </w:endnote>
  <w:endnote w:type="continuationSeparator" w:id="0">
    <w:p w14:paraId="10CF3FBC" w14:textId="77777777" w:rsidR="00FF41B9" w:rsidRDefault="00FF41B9" w:rsidP="00FF41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8091D" w14:textId="77777777" w:rsidR="00FF41B9" w:rsidRPr="006B044B" w:rsidRDefault="00FF41B9" w:rsidP="00FF41B9">
    <w:pPr>
      <w:pStyle w:val="Footer"/>
      <w:rPr>
        <w:rFonts w:ascii="Arial" w:hAnsi="Arial" w:cs="Arial"/>
        <w:color w:val="BFBFBF" w:themeColor="background1" w:themeShade="BF"/>
        <w:sz w:val="16"/>
        <w:szCs w:val="16"/>
      </w:rPr>
    </w:pPr>
    <w:r w:rsidRPr="006B044B">
      <w:rPr>
        <w:rFonts w:ascii="Arial" w:hAnsi="Arial" w:cs="Arial"/>
        <w:color w:val="BFBFBF" w:themeColor="background1" w:themeShade="BF"/>
        <w:sz w:val="16"/>
        <w:szCs w:val="16"/>
      </w:rPr>
      <w:t>Final/</w:t>
    </w:r>
    <w:r>
      <w:rPr>
        <w:rFonts w:ascii="Arial" w:hAnsi="Arial" w:cs="Arial"/>
        <w:color w:val="BFBFBF" w:themeColor="background1" w:themeShade="BF"/>
        <w:sz w:val="16"/>
        <w:szCs w:val="16"/>
      </w:rPr>
      <w:t>Advanced OT Grade 7 2023</w:t>
    </w:r>
  </w:p>
  <w:p w14:paraId="40DFC2B6" w14:textId="77777777" w:rsidR="00FF41B9" w:rsidRDefault="00FF4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F3CE5" w14:textId="77777777" w:rsidR="00FF41B9" w:rsidRDefault="00FF41B9" w:rsidP="00FF41B9">
      <w:pPr>
        <w:spacing w:after="0"/>
      </w:pPr>
      <w:r>
        <w:separator/>
      </w:r>
    </w:p>
  </w:footnote>
  <w:footnote w:type="continuationSeparator" w:id="0">
    <w:p w14:paraId="1A1CF012" w14:textId="77777777" w:rsidR="00FF41B9" w:rsidRDefault="00FF41B9" w:rsidP="00FF41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78C28" w14:textId="5322D2D7" w:rsidR="00FF41B9" w:rsidRDefault="00FF41B9">
    <w:pPr>
      <w:pStyle w:val="Header"/>
    </w:pPr>
    <w:r>
      <w:rPr>
        <w:noProof/>
        <w14:ligatures w14:val="standardContextual"/>
      </w:rPr>
      <mc:AlternateContent>
        <mc:Choice Requires="wps">
          <w:drawing>
            <wp:anchor distT="0" distB="0" distL="0" distR="0" simplePos="0" relativeHeight="251659264" behindDoc="0" locked="0" layoutInCell="1" allowOverlap="1" wp14:anchorId="79FF55F2" wp14:editId="5104C096">
              <wp:simplePos x="635" y="635"/>
              <wp:positionH relativeFrom="page">
                <wp:align>left</wp:align>
              </wp:positionH>
              <wp:positionV relativeFrom="page">
                <wp:align>top</wp:align>
              </wp:positionV>
              <wp:extent cx="1738630" cy="407670"/>
              <wp:effectExtent l="0" t="0" r="13970" b="11430"/>
              <wp:wrapNone/>
              <wp:docPr id="639108474" name="Text Box 2" descr="Sensitivity: PROTEC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38630" cy="407670"/>
                      </a:xfrm>
                      <a:prstGeom prst="rect">
                        <a:avLst/>
                      </a:prstGeom>
                      <a:noFill/>
                      <a:ln>
                        <a:noFill/>
                      </a:ln>
                    </wps:spPr>
                    <wps:txbx>
                      <w:txbxContent>
                        <w:p w14:paraId="50A1C6D9" w14:textId="69564387" w:rsidR="00FF41B9" w:rsidRPr="00FF41B9" w:rsidRDefault="00FF41B9" w:rsidP="00FF41B9">
                          <w:pPr>
                            <w:spacing w:after="0"/>
                            <w:rPr>
                              <w:rFonts w:ascii="Calibri" w:eastAsia="Calibri" w:hAnsi="Calibri" w:cs="Calibri"/>
                              <w:noProof/>
                              <w:color w:val="FF8C00"/>
                              <w:sz w:val="28"/>
                              <w:szCs w:val="28"/>
                            </w:rPr>
                          </w:pPr>
                          <w:r w:rsidRPr="00FF41B9">
                            <w:rPr>
                              <w:rFonts w:ascii="Calibri" w:eastAsia="Calibri" w:hAnsi="Calibri" w:cs="Calibri"/>
                              <w:noProof/>
                              <w:color w:val="FF8C00"/>
                              <w:sz w:val="28"/>
                              <w:szCs w:val="28"/>
                            </w:rPr>
                            <w:t>Sensitivity: PROTECT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9FF55F2" id="_x0000_t202" coordsize="21600,21600" o:spt="202" path="m,l,21600r21600,l21600,xe">
              <v:stroke joinstyle="miter"/>
              <v:path gradientshapeok="t" o:connecttype="rect"/>
            </v:shapetype>
            <v:shape id="Text Box 2" o:spid="_x0000_s1026" type="#_x0000_t202" alt="Sensitivity: PROTECT" style="position:absolute;margin-left:0;margin-top:0;width:136.9pt;height:32.1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cKZEgIAACIEAAAOAAAAZHJzL2Uyb0RvYy54bWysU01v2zAMvQ/YfxB0X+ykbdIZcYqsRYYB&#10;QVsgHXpWZCk2IIuCxMTOfv0o5avtdhp2kUmR5sd7T9O7vjVsp3xowJZ8OMg5U1ZC1dhNyX++LL7c&#10;chZQ2EoYsKrkexX43ezzp2nnCjWCGkylPKMiNhSdK3mN6IosC7JWrQgDcMpSUINvBZLrN1nlRUfV&#10;W5ON8nycdeAr50GqEOj24RDks1RfayXxSeugkJmS02yYTp/OdTyz2VQUGy9c3cjjGOIfpmhFY6np&#10;udSDQMG2vvmjVNtIDwE0DiS0GWjdSJV2oG2G+YdtVrVwKu1C4AR3hin8v7Lycbdyz55h/w16IjAC&#10;0rlQBLqM+/Tat/FLkzKKE4T7M2yqRybjT5Or2/EVhSTFrvPJeJJwzS5/Ox/wu4KWRaPknmhJaInd&#10;MiB1pNRTSmxmYdEYk6gx9t0FJcab7DJitLBf96yp3oy/hmpPW3k4EB6cXDTUeikCPgtPDNO0pFp8&#10;okMb6EoOR4uzGvyvv93HfAKeopx1pJiSW5I0Z+aHJUJGN9d5HhWWvOHX/CZ6PnlkrE+G3bb3QGIc&#10;0rtwMpkxD83J1B7aVxL1PHajkLCSepYcT+Y9HvRLj0Kq+TwlkZicwKVdORlLR8wioC/9q/DuiDoS&#10;X49w0pQoPoB/yI1/BjffIlGQmIn4HtA8wk5CTIQdH01U+ls/ZV2e9uw3AAAA//8DAFBLAwQUAAYA&#10;CAAAACEAdv5c2NsAAAAEAQAADwAAAGRycy9kb3ducmV2LnhtbEyPT0vDQBDF74LfYRnBm90Ya5WY&#10;TRFBULAUa9HrNjv5g9nZkNk08ds7etHLg+EN7/1evp59p444cBvIwOUiAYVUBtdSbWD/9nhxC4qj&#10;JWe7QGjgCxnWxelJbjMXJnrF4y7WSkKIM2ugibHPtOayQW95EXok8aoweBvlHGrtBjtJuO90miQr&#10;7W1L0tDYHh8aLD93ozfwtOSPOFbVNW9eNlPyPPn9uH035vxsvr8DFXGOf8/wgy/oUAjTIYzkWHUG&#10;ZEj8VfHSmyuZcTCwWqagi1z/hy++AQAA//8DAFBLAQItABQABgAIAAAAIQC2gziS/gAAAOEBAAAT&#10;AAAAAAAAAAAAAAAAAAAAAABbQ29udGVudF9UeXBlc10ueG1sUEsBAi0AFAAGAAgAAAAhADj9If/W&#10;AAAAlAEAAAsAAAAAAAAAAAAAAAAALwEAAF9yZWxzLy5yZWxzUEsBAi0AFAAGAAgAAAAhAMndwpkS&#10;AgAAIgQAAA4AAAAAAAAAAAAAAAAALgIAAGRycy9lMm9Eb2MueG1sUEsBAi0AFAAGAAgAAAAhAHb+&#10;XNjbAAAABAEAAA8AAAAAAAAAAAAAAAAAbAQAAGRycy9kb3ducmV2LnhtbFBLBQYAAAAABAAEAPMA&#10;AAB0BQAAAAA=&#10;" filled="f" stroked="f">
              <v:fill o:detectmouseclick="t"/>
              <v:textbox style="mso-fit-shape-to-text:t" inset="20pt,15pt,0,0">
                <w:txbxContent>
                  <w:p w14:paraId="50A1C6D9" w14:textId="69564387" w:rsidR="00FF41B9" w:rsidRPr="00FF41B9" w:rsidRDefault="00FF41B9" w:rsidP="00FF41B9">
                    <w:pPr>
                      <w:spacing w:after="0"/>
                      <w:rPr>
                        <w:rFonts w:ascii="Calibri" w:eastAsia="Calibri" w:hAnsi="Calibri" w:cs="Calibri"/>
                        <w:noProof/>
                        <w:color w:val="FF8C00"/>
                        <w:sz w:val="28"/>
                        <w:szCs w:val="28"/>
                      </w:rPr>
                    </w:pPr>
                    <w:r w:rsidRPr="00FF41B9">
                      <w:rPr>
                        <w:rFonts w:ascii="Calibri" w:eastAsia="Calibri" w:hAnsi="Calibri" w:cs="Calibri"/>
                        <w:noProof/>
                        <w:color w:val="FF8C00"/>
                        <w:sz w:val="28"/>
                        <w:szCs w:val="28"/>
                      </w:rPr>
                      <w:t>Sensitivity: PROTECT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6AE30" w14:textId="12580446" w:rsidR="00FF41B9" w:rsidRDefault="00FF41B9">
    <w:pPr>
      <w:pStyle w:val="Header"/>
    </w:pPr>
    <w:r>
      <w:rPr>
        <w:noProof/>
        <w14:ligatures w14:val="standardContextual"/>
      </w:rPr>
      <mc:AlternateContent>
        <mc:Choice Requires="wps">
          <w:drawing>
            <wp:anchor distT="0" distB="0" distL="0" distR="0" simplePos="0" relativeHeight="251660288" behindDoc="0" locked="0" layoutInCell="1" allowOverlap="1" wp14:anchorId="55A89997" wp14:editId="39401E5D">
              <wp:simplePos x="914400" y="450850"/>
              <wp:positionH relativeFrom="page">
                <wp:align>left</wp:align>
              </wp:positionH>
              <wp:positionV relativeFrom="page">
                <wp:align>top</wp:align>
              </wp:positionV>
              <wp:extent cx="1738630" cy="407670"/>
              <wp:effectExtent l="0" t="0" r="13970" b="11430"/>
              <wp:wrapNone/>
              <wp:docPr id="173448810" name="Text Box 3" descr="Sensitivity: PROTEC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38630" cy="407670"/>
                      </a:xfrm>
                      <a:prstGeom prst="rect">
                        <a:avLst/>
                      </a:prstGeom>
                      <a:noFill/>
                      <a:ln>
                        <a:noFill/>
                      </a:ln>
                    </wps:spPr>
                    <wps:txbx>
                      <w:txbxContent>
                        <w:p w14:paraId="1C826584" w14:textId="517D3F63" w:rsidR="00FF41B9" w:rsidRPr="00FF41B9" w:rsidRDefault="00FF41B9" w:rsidP="00FF41B9">
                          <w:pPr>
                            <w:spacing w:after="0"/>
                            <w:rPr>
                              <w:rFonts w:ascii="Calibri" w:eastAsia="Calibri" w:hAnsi="Calibri" w:cs="Calibri"/>
                              <w:noProof/>
                              <w:color w:val="FF8C00"/>
                              <w:sz w:val="28"/>
                              <w:szCs w:val="28"/>
                            </w:rPr>
                          </w:pPr>
                          <w:r w:rsidRPr="00FF41B9">
                            <w:rPr>
                              <w:rFonts w:ascii="Calibri" w:eastAsia="Calibri" w:hAnsi="Calibri" w:cs="Calibri"/>
                              <w:noProof/>
                              <w:color w:val="FF8C00"/>
                              <w:sz w:val="28"/>
                              <w:szCs w:val="28"/>
                            </w:rPr>
                            <w:t>Sensitivity: PROTECT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5A89997" id="_x0000_t202" coordsize="21600,21600" o:spt="202" path="m,l,21600r21600,l21600,xe">
              <v:stroke joinstyle="miter"/>
              <v:path gradientshapeok="t" o:connecttype="rect"/>
            </v:shapetype>
            <v:shape id="Text Box 3" o:spid="_x0000_s1027" type="#_x0000_t202" alt="Sensitivity: PROTECT" style="position:absolute;margin-left:0;margin-top:0;width:136.9pt;height:32.1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HbFAIAACIEAAAOAAAAZHJzL2Uyb0RvYy54bWysU01v2zAMvQ/YfxB0X+ykbdIZcYqsRYYB&#10;RVsgHXpWZCk2YImCxMTOfv0oJU62bqdhF5kUaX689zS/603L9sqHBmzJx6OcM2UlVI3dlvz76+rT&#10;LWcBha1EC1aV/KACv1t8/DDvXKEmUENbKc+oiA1F50peI7oiy4KslRFhBE5ZCmrwRiC5fptVXnRU&#10;3bTZJM+nWQe+ch6kCoFuH45Bvkj1tVYSn7UOCllbcpoN0+nTuYlntpiLYuuFqxt5GkP8wxRGNJaa&#10;nks9CBRs55s/SplGegigcSTBZKB1I1XagbYZ5++2WdfCqbQLgRPcGabw/8rKp/3avXiG/RfoicAI&#10;SOdCEegy7tNrb+KXJmUUJwgPZ9hUj0zGn2ZXt9MrCkmKXeez6Szhml3+dj7gVwWGRaPknmhJaIn9&#10;Y0DqSKlDSmxmYdW0baKmtb9dUGK8yS4jRgv7Tc+aquSTYfwNVAfaysOR8ODkqqHWjyLgi/DEME1L&#10;qsVnOnQLXcnhZHFWg//xt/uYT8BTlLOOFFNyS5LmrP1miZDJzXWeR4Ulb/w5v4meTx4Zm8GwO3MP&#10;JMYxvQsnkxnzsB1M7cG8kaiXsRuFhJXUs+Q4mPd41C89CqmWy5REYnICH+3ayVg6YhYBfe3fhHcn&#10;1JH4eoJBU6J4B/4xN/4Z3HKHREFiJuJ7RPMEOwkxEXZ6NFHpv/op6/K0Fz8BAAD//wMAUEsDBBQA&#10;BgAIAAAAIQB2/lzY2wAAAAQBAAAPAAAAZHJzL2Rvd25yZXYueG1sTI9PS8NAEMXvgt9hGcGb3Rhr&#10;lZhNEUFQsBRr0es2O/mD2dmQ2TTx2zt60cuD4Q3v/V6+nn2njjhwG8jA5SIBhVQG11JtYP/2eHEL&#10;iqMlZ7tAaOALGdbF6UluMxcmesXjLtZKQogza6CJsc+05rJBb3kReiTxqjB4G+Ucau0GO0m473Sa&#10;JCvtbUvS0NgeHxosP3ejN/C05I84VtU1b142U/I8+f24fTfm/Gy+vwMVcY5/z/CDL+hQCNMhjORY&#10;dQZkSPxV8dKbK5lxMLBapqCLXP+HL74BAAD//wMAUEsBAi0AFAAGAAgAAAAhALaDOJL+AAAA4QEA&#10;ABMAAAAAAAAAAAAAAAAAAAAAAFtDb250ZW50X1R5cGVzXS54bWxQSwECLQAUAAYACAAAACEAOP0h&#10;/9YAAACUAQAACwAAAAAAAAAAAAAAAAAvAQAAX3JlbHMvLnJlbHNQSwECLQAUAAYACAAAACEAmEsx&#10;2xQCAAAiBAAADgAAAAAAAAAAAAAAAAAuAgAAZHJzL2Uyb0RvYy54bWxQSwECLQAUAAYACAAAACEA&#10;dv5c2NsAAAAEAQAADwAAAAAAAAAAAAAAAABuBAAAZHJzL2Rvd25yZXYueG1sUEsFBgAAAAAEAAQA&#10;8wAAAHYFAAAAAA==&#10;" filled="f" stroked="f">
              <v:fill o:detectmouseclick="t"/>
              <v:textbox style="mso-fit-shape-to-text:t" inset="20pt,15pt,0,0">
                <w:txbxContent>
                  <w:p w14:paraId="1C826584" w14:textId="517D3F63" w:rsidR="00FF41B9" w:rsidRPr="00FF41B9" w:rsidRDefault="00FF41B9" w:rsidP="00FF41B9">
                    <w:pPr>
                      <w:spacing w:after="0"/>
                      <w:rPr>
                        <w:rFonts w:ascii="Calibri" w:eastAsia="Calibri" w:hAnsi="Calibri" w:cs="Calibri"/>
                        <w:noProof/>
                        <w:color w:val="FF8C00"/>
                        <w:sz w:val="28"/>
                        <w:szCs w:val="28"/>
                      </w:rPr>
                    </w:pPr>
                    <w:r w:rsidRPr="00FF41B9">
                      <w:rPr>
                        <w:rFonts w:ascii="Calibri" w:eastAsia="Calibri" w:hAnsi="Calibri" w:cs="Calibri"/>
                        <w:noProof/>
                        <w:color w:val="FF8C00"/>
                        <w:sz w:val="28"/>
                        <w:szCs w:val="28"/>
                      </w:rPr>
                      <w:t>Sensitivity: PROTECT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74951" w14:textId="7506770D" w:rsidR="00FF41B9" w:rsidRDefault="00FF41B9">
    <w:pPr>
      <w:pStyle w:val="Header"/>
    </w:pPr>
    <w:r>
      <w:rPr>
        <w:noProof/>
        <w14:ligatures w14:val="standardContextual"/>
      </w:rPr>
      <mc:AlternateContent>
        <mc:Choice Requires="wps">
          <w:drawing>
            <wp:anchor distT="0" distB="0" distL="0" distR="0" simplePos="0" relativeHeight="251658240" behindDoc="0" locked="0" layoutInCell="1" allowOverlap="1" wp14:anchorId="1412332C" wp14:editId="23BF3763">
              <wp:simplePos x="635" y="635"/>
              <wp:positionH relativeFrom="page">
                <wp:align>left</wp:align>
              </wp:positionH>
              <wp:positionV relativeFrom="page">
                <wp:align>top</wp:align>
              </wp:positionV>
              <wp:extent cx="1738630" cy="407670"/>
              <wp:effectExtent l="0" t="0" r="13970" b="11430"/>
              <wp:wrapNone/>
              <wp:docPr id="459019113" name="Text Box 1" descr="Sensitivity: PROTEC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38630" cy="407670"/>
                      </a:xfrm>
                      <a:prstGeom prst="rect">
                        <a:avLst/>
                      </a:prstGeom>
                      <a:noFill/>
                      <a:ln>
                        <a:noFill/>
                      </a:ln>
                    </wps:spPr>
                    <wps:txbx>
                      <w:txbxContent>
                        <w:p w14:paraId="39E4A150" w14:textId="130D5C39" w:rsidR="00FF41B9" w:rsidRPr="00FF41B9" w:rsidRDefault="00FF41B9" w:rsidP="00FF41B9">
                          <w:pPr>
                            <w:spacing w:after="0"/>
                            <w:rPr>
                              <w:rFonts w:ascii="Calibri" w:eastAsia="Calibri" w:hAnsi="Calibri" w:cs="Calibri"/>
                              <w:noProof/>
                              <w:color w:val="FF8C00"/>
                              <w:sz w:val="28"/>
                              <w:szCs w:val="28"/>
                            </w:rPr>
                          </w:pPr>
                          <w:r w:rsidRPr="00FF41B9">
                            <w:rPr>
                              <w:rFonts w:ascii="Calibri" w:eastAsia="Calibri" w:hAnsi="Calibri" w:cs="Calibri"/>
                              <w:noProof/>
                              <w:color w:val="FF8C00"/>
                              <w:sz w:val="28"/>
                              <w:szCs w:val="28"/>
                            </w:rPr>
                            <w:t>Sensitivity: PROTECT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412332C" id="_x0000_t202" coordsize="21600,21600" o:spt="202" path="m,l,21600r21600,l21600,xe">
              <v:stroke joinstyle="miter"/>
              <v:path gradientshapeok="t" o:connecttype="rect"/>
            </v:shapetype>
            <v:shape id="Text Box 1" o:spid="_x0000_s1028" type="#_x0000_t202" alt="Sensitivity: PROTECT" style="position:absolute;margin-left:0;margin-top:0;width:136.9pt;height:32.1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LWqDwIAABsEAAAOAAAAZHJzL2Uyb0RvYy54bWysU0tvGjEQvlfqf7B8L7uQBNIVS0QTUVWK&#10;kkikytl4vexKtseyB3bpr+/YLNCmPVW92PPyPL75PL/rjWZ75UMLtuTjUc6ZshKq1m5L/v119emW&#10;s4DCVkKDVSU/qMDvFh8/zDtXqAk0oCvlGSWxoehcyRtEV2RZkI0yIozAKUvOGrwRSKrfZpUXHWU3&#10;Opvk+TTrwFfOg1QhkPXh6OSLlL+ulcTnug4KmS459Ybp9OncxDNbzEWx9cI1rRzaEP/QhRGtpaLn&#10;VA8CBdv59o9UppUeAtQ4kmAyqOtWqjQDTTPO302zboRTaRYCJ7gzTOH/pZVP+7V78Qz7L9DTAiMg&#10;nQtFIGOcp6+9iTd1yshPEB7OsKkemYyPZle30ytySfJd57PpLOGaXV47H/CrAsOiUHJPa0loif1j&#10;QKpIoaeQWMzCqtU6rUbb3wwUGC3ZpcUoYb/ph743UB1oHA/HTQcnVy3VfBQBX4Sn1VKbRFd8pqPW&#10;0JUcBomzBvyPv9ljPCFOXs46okrJLXGZM/3N0iYmN9d5HqmVtPHn/CZqPmkkbE6C3Zl7IBaO6UM4&#10;mcQYh/ok1h7MG7F5GauRS1hJNUuOJ/Eej8Sl3yDVcpmCiEVO4KNdOxlTR7Aikq/9m/BugBtpUU9w&#10;IpMo3qF+jI0vg1vukLBPK4nAHtEc8CYGpk0NvyVS/Fc9RV3+9OInAAAA//8DAFBLAwQUAAYACAAA&#10;ACEAdv5c2NsAAAAEAQAADwAAAGRycy9kb3ducmV2LnhtbEyPT0vDQBDF74LfYRnBm90Ya5WYTRFB&#10;ULAUa9HrNjv5g9nZkNk08ds7etHLg+EN7/1evp59p444cBvIwOUiAYVUBtdSbWD/9nhxC4qjJWe7&#10;QGjgCxnWxelJbjMXJnrF4y7WSkKIM2ugibHPtOayQW95EXok8aoweBvlHGrtBjtJuO90miQr7W1L&#10;0tDYHh8aLD93ozfwtOSPOFbVNW9eNlPyPPn9uH035vxsvr8DFXGOf8/wgy/oUAjTIYzkWHUGZEj8&#10;VfHSmyuZcTCwWqagi1z/hy++AQAA//8DAFBLAQItABQABgAIAAAAIQC2gziS/gAAAOEBAAATAAAA&#10;AAAAAAAAAAAAAAAAAABbQ29udGVudF9UeXBlc10ueG1sUEsBAi0AFAAGAAgAAAAhADj9If/WAAAA&#10;lAEAAAsAAAAAAAAAAAAAAAAALwEAAF9yZWxzLy5yZWxzUEsBAi0AFAAGAAgAAAAhABKAtaoPAgAA&#10;GwQAAA4AAAAAAAAAAAAAAAAALgIAAGRycy9lMm9Eb2MueG1sUEsBAi0AFAAGAAgAAAAhAHb+XNjb&#10;AAAABAEAAA8AAAAAAAAAAAAAAAAAaQQAAGRycy9kb3ducmV2LnhtbFBLBQYAAAAABAAEAPMAAABx&#10;BQAAAAA=&#10;" filled="f" stroked="f">
              <v:fill o:detectmouseclick="t"/>
              <v:textbox style="mso-fit-shape-to-text:t" inset="20pt,15pt,0,0">
                <w:txbxContent>
                  <w:p w14:paraId="39E4A150" w14:textId="130D5C39" w:rsidR="00FF41B9" w:rsidRPr="00FF41B9" w:rsidRDefault="00FF41B9" w:rsidP="00FF41B9">
                    <w:pPr>
                      <w:spacing w:after="0"/>
                      <w:rPr>
                        <w:rFonts w:ascii="Calibri" w:eastAsia="Calibri" w:hAnsi="Calibri" w:cs="Calibri"/>
                        <w:noProof/>
                        <w:color w:val="FF8C00"/>
                        <w:sz w:val="28"/>
                        <w:szCs w:val="28"/>
                      </w:rPr>
                    </w:pPr>
                    <w:r w:rsidRPr="00FF41B9">
                      <w:rPr>
                        <w:rFonts w:ascii="Calibri" w:eastAsia="Calibri" w:hAnsi="Calibri" w:cs="Calibri"/>
                        <w:noProof/>
                        <w:color w:val="FF8C00"/>
                        <w:sz w:val="28"/>
                        <w:szCs w:val="28"/>
                      </w:rPr>
                      <w:t>Sensitivity: PROTECT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967C5"/>
    <w:multiLevelType w:val="hybridMultilevel"/>
    <w:tmpl w:val="CEF62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97850"/>
    <w:multiLevelType w:val="hybridMultilevel"/>
    <w:tmpl w:val="DAA0AA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022CB"/>
    <w:multiLevelType w:val="hybridMultilevel"/>
    <w:tmpl w:val="DA7C80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686144"/>
    <w:multiLevelType w:val="hybridMultilevel"/>
    <w:tmpl w:val="9B24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B64317"/>
    <w:multiLevelType w:val="hybridMultilevel"/>
    <w:tmpl w:val="17C44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4076F6"/>
    <w:multiLevelType w:val="hybridMultilevel"/>
    <w:tmpl w:val="72F80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E65AB0"/>
    <w:multiLevelType w:val="hybridMultilevel"/>
    <w:tmpl w:val="23002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3656C8"/>
    <w:multiLevelType w:val="hybridMultilevel"/>
    <w:tmpl w:val="A4420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BF6EE7"/>
    <w:multiLevelType w:val="hybridMultilevel"/>
    <w:tmpl w:val="2AEC0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356049"/>
    <w:multiLevelType w:val="hybridMultilevel"/>
    <w:tmpl w:val="473C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9999040">
    <w:abstractNumId w:val="1"/>
  </w:num>
  <w:num w:numId="2" w16cid:durableId="1989243091">
    <w:abstractNumId w:val="6"/>
  </w:num>
  <w:num w:numId="3" w16cid:durableId="405880532">
    <w:abstractNumId w:val="9"/>
  </w:num>
  <w:num w:numId="4" w16cid:durableId="2125611750">
    <w:abstractNumId w:val="3"/>
  </w:num>
  <w:num w:numId="5" w16cid:durableId="428896751">
    <w:abstractNumId w:val="5"/>
  </w:num>
  <w:num w:numId="6" w16cid:durableId="1574126322">
    <w:abstractNumId w:val="8"/>
  </w:num>
  <w:num w:numId="7" w16cid:durableId="8799268">
    <w:abstractNumId w:val="7"/>
  </w:num>
  <w:num w:numId="8" w16cid:durableId="2113435396">
    <w:abstractNumId w:val="2"/>
  </w:num>
  <w:num w:numId="9" w16cid:durableId="707728301">
    <w:abstractNumId w:val="0"/>
  </w:num>
  <w:num w:numId="10" w16cid:durableId="7532061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1B9"/>
    <w:rsid w:val="001E5145"/>
    <w:rsid w:val="002478A7"/>
    <w:rsid w:val="00BE4F94"/>
    <w:rsid w:val="00FF4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15C63"/>
  <w15:chartTrackingRefBased/>
  <w15:docId w15:val="{8BB8D684-FF0E-461D-BB52-832E5BAA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1B9"/>
    <w:pPr>
      <w:spacing w:after="200" w:line="240" w:lineRule="auto"/>
    </w:pPr>
    <w:rPr>
      <w:kern w:val="0"/>
      <w:sz w:val="22"/>
      <w:szCs w:val="22"/>
      <w14:ligatures w14:val="none"/>
    </w:rPr>
  </w:style>
  <w:style w:type="paragraph" w:styleId="Heading1">
    <w:name w:val="heading 1"/>
    <w:basedOn w:val="Normal"/>
    <w:next w:val="Normal"/>
    <w:link w:val="Heading1Char"/>
    <w:uiPriority w:val="9"/>
    <w:qFormat/>
    <w:rsid w:val="00FF41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41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41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41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41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41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41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41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41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1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41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41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41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41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41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41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41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41B9"/>
    <w:rPr>
      <w:rFonts w:eastAsiaTheme="majorEastAsia" w:cstheme="majorBidi"/>
      <w:color w:val="272727" w:themeColor="text1" w:themeTint="D8"/>
    </w:rPr>
  </w:style>
  <w:style w:type="paragraph" w:styleId="Title">
    <w:name w:val="Title"/>
    <w:basedOn w:val="Normal"/>
    <w:next w:val="Normal"/>
    <w:link w:val="TitleChar"/>
    <w:uiPriority w:val="10"/>
    <w:qFormat/>
    <w:rsid w:val="00FF41B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41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41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41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41B9"/>
    <w:pPr>
      <w:spacing w:before="160"/>
      <w:jc w:val="center"/>
    </w:pPr>
    <w:rPr>
      <w:i/>
      <w:iCs/>
      <w:color w:val="404040" w:themeColor="text1" w:themeTint="BF"/>
    </w:rPr>
  </w:style>
  <w:style w:type="character" w:customStyle="1" w:styleId="QuoteChar">
    <w:name w:val="Quote Char"/>
    <w:basedOn w:val="DefaultParagraphFont"/>
    <w:link w:val="Quote"/>
    <w:uiPriority w:val="29"/>
    <w:rsid w:val="00FF41B9"/>
    <w:rPr>
      <w:i/>
      <w:iCs/>
      <w:color w:val="404040" w:themeColor="text1" w:themeTint="BF"/>
    </w:rPr>
  </w:style>
  <w:style w:type="paragraph" w:styleId="ListParagraph">
    <w:name w:val="List Paragraph"/>
    <w:basedOn w:val="Normal"/>
    <w:uiPriority w:val="34"/>
    <w:qFormat/>
    <w:rsid w:val="00FF41B9"/>
    <w:pPr>
      <w:ind w:left="720"/>
      <w:contextualSpacing/>
    </w:pPr>
  </w:style>
  <w:style w:type="character" w:styleId="IntenseEmphasis">
    <w:name w:val="Intense Emphasis"/>
    <w:basedOn w:val="DefaultParagraphFont"/>
    <w:uiPriority w:val="21"/>
    <w:qFormat/>
    <w:rsid w:val="00FF41B9"/>
    <w:rPr>
      <w:i/>
      <w:iCs/>
      <w:color w:val="0F4761" w:themeColor="accent1" w:themeShade="BF"/>
    </w:rPr>
  </w:style>
  <w:style w:type="paragraph" w:styleId="IntenseQuote">
    <w:name w:val="Intense Quote"/>
    <w:basedOn w:val="Normal"/>
    <w:next w:val="Normal"/>
    <w:link w:val="IntenseQuoteChar"/>
    <w:uiPriority w:val="30"/>
    <w:qFormat/>
    <w:rsid w:val="00FF41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41B9"/>
    <w:rPr>
      <w:i/>
      <w:iCs/>
      <w:color w:val="0F4761" w:themeColor="accent1" w:themeShade="BF"/>
    </w:rPr>
  </w:style>
  <w:style w:type="character" w:styleId="IntenseReference">
    <w:name w:val="Intense Reference"/>
    <w:basedOn w:val="DefaultParagraphFont"/>
    <w:uiPriority w:val="32"/>
    <w:qFormat/>
    <w:rsid w:val="00FF41B9"/>
    <w:rPr>
      <w:b/>
      <w:bCs/>
      <w:smallCaps/>
      <w:color w:val="0F4761" w:themeColor="accent1" w:themeShade="BF"/>
      <w:spacing w:val="5"/>
    </w:rPr>
  </w:style>
  <w:style w:type="table" w:styleId="TableGrid">
    <w:name w:val="Table Grid"/>
    <w:basedOn w:val="TableNormal"/>
    <w:uiPriority w:val="59"/>
    <w:rsid w:val="00FF41B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41B9"/>
    <w:pPr>
      <w:tabs>
        <w:tab w:val="center" w:pos="4513"/>
        <w:tab w:val="right" w:pos="9026"/>
      </w:tabs>
      <w:spacing w:after="0"/>
    </w:pPr>
  </w:style>
  <w:style w:type="character" w:customStyle="1" w:styleId="HeaderChar">
    <w:name w:val="Header Char"/>
    <w:basedOn w:val="DefaultParagraphFont"/>
    <w:link w:val="Header"/>
    <w:uiPriority w:val="99"/>
    <w:rsid w:val="00FF41B9"/>
    <w:rPr>
      <w:kern w:val="0"/>
      <w:sz w:val="22"/>
      <w:szCs w:val="22"/>
      <w14:ligatures w14:val="none"/>
    </w:rPr>
  </w:style>
  <w:style w:type="paragraph" w:styleId="Footer">
    <w:name w:val="footer"/>
    <w:basedOn w:val="Normal"/>
    <w:link w:val="FooterChar"/>
    <w:uiPriority w:val="99"/>
    <w:unhideWhenUsed/>
    <w:rsid w:val="00FF41B9"/>
    <w:pPr>
      <w:tabs>
        <w:tab w:val="center" w:pos="4513"/>
        <w:tab w:val="right" w:pos="9026"/>
      </w:tabs>
      <w:spacing w:after="0"/>
    </w:pPr>
  </w:style>
  <w:style w:type="character" w:customStyle="1" w:styleId="FooterChar">
    <w:name w:val="Footer Char"/>
    <w:basedOn w:val="DefaultParagraphFont"/>
    <w:link w:val="Footer"/>
    <w:uiPriority w:val="99"/>
    <w:rsid w:val="00FF41B9"/>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1965</Words>
  <Characters>11207</Characters>
  <Application>Microsoft Office Word</Application>
  <DocSecurity>0</DocSecurity>
  <Lines>93</Lines>
  <Paragraphs>26</Paragraphs>
  <ScaleCrop>false</ScaleCrop>
  <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Bellingham</dc:creator>
  <cp:keywords/>
  <dc:description/>
  <cp:lastModifiedBy>Kim Bellingham</cp:lastModifiedBy>
  <cp:revision>1</cp:revision>
  <dcterms:created xsi:type="dcterms:W3CDTF">2025-01-24T22:21:00Z</dcterms:created>
  <dcterms:modified xsi:type="dcterms:W3CDTF">2025-01-24T22:26:00Z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1b5c1369,2618057a,a569e6a</vt:lpwstr>
  </property>
  <property fmtid="{D5CDD505-2E9C-101B-9397-08002B2CF9AE}" pid="3" name="ClassificationContentMarkingHeaderFontProps">
    <vt:lpwstr>#ff8c00,14,Calibri</vt:lpwstr>
  </property>
  <property fmtid="{D5CDD505-2E9C-101B-9397-08002B2CF9AE}" pid="4" name="ClassificationContentMarkingHeaderText">
    <vt:lpwstr>Sensitivity: PROTECT</vt:lpwstr>
  </property>
  <property fmtid="{D5CDD505-2E9C-101B-9397-08002B2CF9AE}" pid="5" name="MSIP_Label_a06a6805-2090-45c5-a0e2-4a6e2e113023_Enabled">
    <vt:lpwstr>true</vt:lpwstr>
  </property>
  <property fmtid="{D5CDD505-2E9C-101B-9397-08002B2CF9AE}" pid="6" name="MSIP_Label_a06a6805-2090-45c5-a0e2-4a6e2e113023_SetDate">
    <vt:lpwstr>2025-01-24T22:26:56Z</vt:lpwstr>
  </property>
  <property fmtid="{D5CDD505-2E9C-101B-9397-08002B2CF9AE}" pid="7" name="MSIP_Label_a06a6805-2090-45c5-a0e2-4a6e2e113023_Method">
    <vt:lpwstr>Privileged</vt:lpwstr>
  </property>
  <property fmtid="{D5CDD505-2E9C-101B-9397-08002B2CF9AE}" pid="8" name="MSIP_Label_a06a6805-2090-45c5-a0e2-4a6e2e113023_Name">
    <vt:lpwstr>a06a6805-2090-45c5-a0e2-4a6e2e113023</vt:lpwstr>
  </property>
  <property fmtid="{D5CDD505-2E9C-101B-9397-08002B2CF9AE}" pid="9" name="MSIP_Label_a06a6805-2090-45c5-a0e2-4a6e2e113023_SiteId">
    <vt:lpwstr>07ebc6c3-7074-4387-a625-b9d918ba4a97</vt:lpwstr>
  </property>
  <property fmtid="{D5CDD505-2E9C-101B-9397-08002B2CF9AE}" pid="10" name="MSIP_Label_a06a6805-2090-45c5-a0e2-4a6e2e113023_ActionId">
    <vt:lpwstr>63bc0a0b-e104-4883-b5eb-8d15d35bf9c6</vt:lpwstr>
  </property>
  <property fmtid="{D5CDD505-2E9C-101B-9397-08002B2CF9AE}" pid="11" name="MSIP_Label_a06a6805-2090-45c5-a0e2-4a6e2e113023_ContentBits">
    <vt:lpwstr>1</vt:lpwstr>
  </property>
</Properties>
</file>