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21400" w14:textId="53CF4ADD" w:rsidR="00186B7D" w:rsidRPr="008205F8" w:rsidRDefault="00F336BB" w:rsidP="00D60099">
      <w:pPr>
        <w:tabs>
          <w:tab w:val="left" w:pos="975"/>
        </w:tabs>
        <w:jc w:val="center"/>
        <w:rPr>
          <w:rFonts w:ascii="Arial" w:hAnsi="Arial" w:cs="Arial"/>
          <w:b/>
          <w:sz w:val="24"/>
          <w:szCs w:val="24"/>
        </w:rPr>
      </w:pPr>
      <w:r>
        <w:rPr>
          <w:rFonts w:ascii="Arial" w:hAnsi="Arial" w:cs="Arial"/>
          <w:b/>
          <w:sz w:val="24"/>
          <w:szCs w:val="24"/>
        </w:rPr>
        <w:t>Role</w:t>
      </w:r>
      <w:r w:rsidR="00186B7D" w:rsidRPr="008205F8">
        <w:rPr>
          <w:rFonts w:ascii="Arial" w:hAnsi="Arial" w:cs="Arial"/>
          <w:b/>
          <w:sz w:val="24"/>
          <w:szCs w:val="24"/>
        </w:rPr>
        <w:t xml:space="preserve"> </w:t>
      </w:r>
      <w:r>
        <w:rPr>
          <w:rFonts w:ascii="Arial" w:hAnsi="Arial" w:cs="Arial"/>
          <w:b/>
          <w:sz w:val="24"/>
          <w:szCs w:val="24"/>
        </w:rPr>
        <w:t>Profile</w:t>
      </w:r>
    </w:p>
    <w:p w14:paraId="1C4621BD" w14:textId="77777777" w:rsidR="00186B7D" w:rsidRPr="00C47DFC" w:rsidRDefault="00186B7D" w:rsidP="00186B7D">
      <w:pPr>
        <w:tabs>
          <w:tab w:val="left" w:pos="975"/>
        </w:tabs>
        <w:jc w:val="both"/>
        <w:rPr>
          <w:rFonts w:ascii="Polo" w:hAnsi="Polo"/>
          <w:b/>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8"/>
        <w:gridCol w:w="6608"/>
      </w:tblGrid>
      <w:tr w:rsidR="00186B7D" w:rsidRPr="009B3C27" w14:paraId="129FEB6B" w14:textId="77777777" w:rsidTr="41D1DD7A">
        <w:tc>
          <w:tcPr>
            <w:tcW w:w="2408" w:type="dxa"/>
          </w:tcPr>
          <w:p w14:paraId="49890C0D" w14:textId="5277E703" w:rsidR="00186B7D" w:rsidRPr="009B3C27" w:rsidRDefault="00F336BB" w:rsidP="00086D4A">
            <w:pPr>
              <w:rPr>
                <w:rFonts w:ascii="Arial" w:hAnsi="Arial" w:cs="Arial"/>
                <w:b/>
                <w:sz w:val="24"/>
                <w:szCs w:val="24"/>
              </w:rPr>
            </w:pPr>
            <w:r>
              <w:rPr>
                <w:rFonts w:ascii="Arial" w:hAnsi="Arial" w:cs="Arial"/>
                <w:b/>
                <w:sz w:val="24"/>
                <w:szCs w:val="24"/>
              </w:rPr>
              <w:t>Role</w:t>
            </w:r>
            <w:r w:rsidR="00186B7D" w:rsidRPr="009B3C27">
              <w:rPr>
                <w:rFonts w:ascii="Arial" w:hAnsi="Arial" w:cs="Arial"/>
                <w:b/>
                <w:sz w:val="24"/>
                <w:szCs w:val="24"/>
              </w:rPr>
              <w:t>:</w:t>
            </w:r>
          </w:p>
          <w:p w14:paraId="29A03800" w14:textId="77777777" w:rsidR="00186B7D" w:rsidRPr="009B3C27" w:rsidRDefault="00186B7D" w:rsidP="00086D4A">
            <w:pPr>
              <w:rPr>
                <w:rFonts w:ascii="Arial" w:hAnsi="Arial" w:cs="Arial"/>
                <w:b/>
                <w:sz w:val="24"/>
                <w:szCs w:val="24"/>
              </w:rPr>
            </w:pPr>
          </w:p>
        </w:tc>
        <w:tc>
          <w:tcPr>
            <w:tcW w:w="6608" w:type="dxa"/>
          </w:tcPr>
          <w:p w14:paraId="02911359" w14:textId="03596CBE" w:rsidR="00186B7D" w:rsidRPr="009B3C27" w:rsidRDefault="00FF1A73" w:rsidP="00086D4A">
            <w:pPr>
              <w:rPr>
                <w:rFonts w:ascii="Arial" w:hAnsi="Arial" w:cs="Arial"/>
                <w:b/>
                <w:sz w:val="24"/>
                <w:szCs w:val="24"/>
              </w:rPr>
            </w:pPr>
            <w:r>
              <w:rPr>
                <w:rFonts w:ascii="Arial" w:hAnsi="Arial" w:cs="Arial"/>
                <w:b/>
                <w:sz w:val="24"/>
                <w:szCs w:val="24"/>
              </w:rPr>
              <w:t xml:space="preserve">Deputy </w:t>
            </w:r>
            <w:r w:rsidR="00EC7D56">
              <w:rPr>
                <w:rFonts w:ascii="Arial" w:hAnsi="Arial" w:cs="Arial"/>
                <w:b/>
                <w:sz w:val="24"/>
                <w:szCs w:val="24"/>
              </w:rPr>
              <w:t xml:space="preserve">Director of </w:t>
            </w:r>
            <w:r w:rsidR="009A1646">
              <w:rPr>
                <w:rFonts w:ascii="Arial" w:hAnsi="Arial" w:cs="Arial"/>
                <w:b/>
                <w:sz w:val="24"/>
                <w:szCs w:val="24"/>
              </w:rPr>
              <w:t>Environmental</w:t>
            </w:r>
            <w:r w:rsidR="00412E3A">
              <w:rPr>
                <w:rFonts w:ascii="Arial" w:hAnsi="Arial" w:cs="Arial"/>
                <w:b/>
                <w:sz w:val="24"/>
                <w:szCs w:val="24"/>
              </w:rPr>
              <w:t xml:space="preserve"> and Regulation</w:t>
            </w:r>
          </w:p>
        </w:tc>
      </w:tr>
      <w:tr w:rsidR="00186B7D" w:rsidRPr="009B3C27" w14:paraId="795F9A8F" w14:textId="77777777" w:rsidTr="41D1DD7A">
        <w:tc>
          <w:tcPr>
            <w:tcW w:w="2408" w:type="dxa"/>
            <w:shd w:val="clear" w:color="auto" w:fill="FFFFFF" w:themeFill="background1"/>
          </w:tcPr>
          <w:p w14:paraId="1C171030" w14:textId="7500F64A" w:rsidR="00186B7D" w:rsidRPr="009B3C27" w:rsidRDefault="00F336BB" w:rsidP="00086D4A">
            <w:pPr>
              <w:rPr>
                <w:rFonts w:ascii="Arial" w:hAnsi="Arial" w:cs="Arial"/>
                <w:b/>
                <w:sz w:val="24"/>
                <w:szCs w:val="24"/>
              </w:rPr>
            </w:pPr>
            <w:r w:rsidRPr="00B73489">
              <w:rPr>
                <w:rFonts w:ascii="Arial" w:hAnsi="Arial" w:cs="Arial"/>
                <w:b/>
                <w:sz w:val="24"/>
                <w:szCs w:val="24"/>
              </w:rPr>
              <w:t>Strategic theme:</w:t>
            </w:r>
          </w:p>
          <w:p w14:paraId="3BD4C147" w14:textId="77777777" w:rsidR="00186B7D" w:rsidRPr="009B3C27" w:rsidRDefault="00186B7D" w:rsidP="00086D4A">
            <w:pPr>
              <w:rPr>
                <w:rFonts w:ascii="Arial" w:hAnsi="Arial" w:cs="Arial"/>
                <w:b/>
                <w:sz w:val="24"/>
                <w:szCs w:val="24"/>
              </w:rPr>
            </w:pPr>
          </w:p>
        </w:tc>
        <w:tc>
          <w:tcPr>
            <w:tcW w:w="6608" w:type="dxa"/>
          </w:tcPr>
          <w:p w14:paraId="6C079157" w14:textId="633E5780" w:rsidR="00186B7D" w:rsidRPr="009A1646" w:rsidRDefault="005428F4" w:rsidP="00086D4A">
            <w:pPr>
              <w:rPr>
                <w:rFonts w:ascii="Arial" w:hAnsi="Arial" w:cs="Arial"/>
                <w:sz w:val="24"/>
                <w:szCs w:val="24"/>
              </w:rPr>
            </w:pPr>
            <w:r w:rsidRPr="009A1646">
              <w:rPr>
                <w:rFonts w:ascii="Arial" w:hAnsi="Arial" w:cs="Arial"/>
                <w:sz w:val="24"/>
                <w:szCs w:val="24"/>
              </w:rPr>
              <w:t xml:space="preserve">Communities &amp; Place </w:t>
            </w:r>
          </w:p>
        </w:tc>
      </w:tr>
      <w:tr w:rsidR="00186B7D" w:rsidRPr="009B3C27" w14:paraId="1567B6E2" w14:textId="77777777" w:rsidTr="41D1DD7A">
        <w:tc>
          <w:tcPr>
            <w:tcW w:w="2408" w:type="dxa"/>
          </w:tcPr>
          <w:p w14:paraId="63B945C6" w14:textId="40F5588A" w:rsidR="00186B7D" w:rsidRPr="009B3C27" w:rsidRDefault="00F336BB" w:rsidP="00086D4A">
            <w:pPr>
              <w:rPr>
                <w:rFonts w:ascii="Arial" w:hAnsi="Arial" w:cs="Arial"/>
                <w:b/>
                <w:sz w:val="24"/>
                <w:szCs w:val="24"/>
              </w:rPr>
            </w:pPr>
            <w:r>
              <w:rPr>
                <w:rFonts w:ascii="Arial" w:hAnsi="Arial" w:cs="Arial"/>
                <w:b/>
                <w:sz w:val="24"/>
                <w:szCs w:val="24"/>
              </w:rPr>
              <w:t>Working style</w:t>
            </w:r>
            <w:r w:rsidR="00186B7D" w:rsidRPr="009B3C27">
              <w:rPr>
                <w:rFonts w:ascii="Arial" w:hAnsi="Arial" w:cs="Arial"/>
                <w:b/>
                <w:sz w:val="24"/>
                <w:szCs w:val="24"/>
              </w:rPr>
              <w:t>:</w:t>
            </w:r>
          </w:p>
          <w:p w14:paraId="55B6B770" w14:textId="77777777" w:rsidR="00186B7D" w:rsidRPr="009B3C27" w:rsidRDefault="00186B7D" w:rsidP="00086D4A">
            <w:pPr>
              <w:rPr>
                <w:rFonts w:ascii="Arial" w:hAnsi="Arial" w:cs="Arial"/>
                <w:b/>
                <w:sz w:val="24"/>
                <w:szCs w:val="24"/>
              </w:rPr>
            </w:pPr>
          </w:p>
        </w:tc>
        <w:tc>
          <w:tcPr>
            <w:tcW w:w="6608" w:type="dxa"/>
          </w:tcPr>
          <w:p w14:paraId="5DA81CDA" w14:textId="1F527017" w:rsidR="00186B7D" w:rsidRPr="009B3C27" w:rsidRDefault="00F336BB" w:rsidP="00086D4A">
            <w:pPr>
              <w:rPr>
                <w:rFonts w:ascii="Arial" w:hAnsi="Arial" w:cs="Arial"/>
                <w:sz w:val="24"/>
                <w:szCs w:val="24"/>
              </w:rPr>
            </w:pPr>
            <w:r>
              <w:rPr>
                <w:rFonts w:ascii="Arial" w:hAnsi="Arial" w:cs="Arial"/>
                <w:sz w:val="24"/>
                <w:szCs w:val="24"/>
              </w:rPr>
              <w:t>Flexible</w:t>
            </w:r>
            <w:r w:rsidR="00400B10">
              <w:rPr>
                <w:rFonts w:ascii="Arial" w:hAnsi="Arial" w:cs="Arial"/>
                <w:sz w:val="24"/>
                <w:szCs w:val="24"/>
              </w:rPr>
              <w:t>*</w:t>
            </w:r>
          </w:p>
        </w:tc>
      </w:tr>
      <w:tr w:rsidR="00186B7D" w:rsidRPr="009B3C27" w14:paraId="54D814D4" w14:textId="77777777" w:rsidTr="41D1DD7A">
        <w:tc>
          <w:tcPr>
            <w:tcW w:w="2408" w:type="dxa"/>
          </w:tcPr>
          <w:p w14:paraId="46DFADDB" w14:textId="38A2E08C" w:rsidR="00186B7D" w:rsidRPr="009B3C27" w:rsidRDefault="00F336BB" w:rsidP="00086D4A">
            <w:pPr>
              <w:rPr>
                <w:rFonts w:ascii="Arial" w:hAnsi="Arial" w:cs="Arial"/>
                <w:b/>
                <w:sz w:val="24"/>
                <w:szCs w:val="24"/>
              </w:rPr>
            </w:pPr>
            <w:r>
              <w:rPr>
                <w:rFonts w:ascii="Arial" w:hAnsi="Arial" w:cs="Arial"/>
                <w:b/>
                <w:sz w:val="24"/>
                <w:szCs w:val="24"/>
              </w:rPr>
              <w:t>Salary</w:t>
            </w:r>
            <w:r w:rsidR="00167B78" w:rsidRPr="009B3C27">
              <w:rPr>
                <w:rFonts w:ascii="Arial" w:hAnsi="Arial" w:cs="Arial"/>
                <w:b/>
                <w:sz w:val="24"/>
                <w:szCs w:val="24"/>
              </w:rPr>
              <w:t>:</w:t>
            </w:r>
          </w:p>
          <w:p w14:paraId="0E1D756A" w14:textId="77777777" w:rsidR="00186B7D" w:rsidRPr="009B3C27" w:rsidRDefault="00186B7D" w:rsidP="00086D4A">
            <w:pPr>
              <w:rPr>
                <w:rFonts w:ascii="Arial" w:hAnsi="Arial" w:cs="Arial"/>
                <w:b/>
                <w:sz w:val="24"/>
                <w:szCs w:val="24"/>
              </w:rPr>
            </w:pPr>
          </w:p>
        </w:tc>
        <w:tc>
          <w:tcPr>
            <w:tcW w:w="6608" w:type="dxa"/>
          </w:tcPr>
          <w:p w14:paraId="1B2E2898" w14:textId="04E883C1" w:rsidR="00186B7D" w:rsidRPr="009B3C27" w:rsidRDefault="00AE6B7B" w:rsidP="00726E88">
            <w:pPr>
              <w:rPr>
                <w:rFonts w:ascii="Arial" w:hAnsi="Arial" w:cs="Arial"/>
                <w:sz w:val="24"/>
                <w:szCs w:val="24"/>
              </w:rPr>
            </w:pPr>
            <w:r>
              <w:rPr>
                <w:rFonts w:ascii="Arial" w:hAnsi="Arial" w:cs="Arial"/>
              </w:rPr>
              <w:t>Grade 13</w:t>
            </w:r>
          </w:p>
        </w:tc>
      </w:tr>
      <w:tr w:rsidR="00ED5B4B" w:rsidRPr="00A14D03" w14:paraId="0D1A6CAA" w14:textId="77777777" w:rsidTr="41D1DD7A">
        <w:tc>
          <w:tcPr>
            <w:tcW w:w="2408" w:type="dxa"/>
            <w:tcBorders>
              <w:top w:val="single" w:sz="4" w:space="0" w:color="auto"/>
              <w:left w:val="single" w:sz="4" w:space="0" w:color="auto"/>
              <w:bottom w:val="single" w:sz="4" w:space="0" w:color="auto"/>
              <w:right w:val="single" w:sz="4" w:space="0" w:color="auto"/>
            </w:tcBorders>
          </w:tcPr>
          <w:p w14:paraId="544BCCAC" w14:textId="77777777" w:rsidR="00ED5B4B" w:rsidRPr="00A14D03" w:rsidRDefault="00ED5B4B">
            <w:pPr>
              <w:rPr>
                <w:rFonts w:ascii="Arial" w:hAnsi="Arial" w:cs="Arial"/>
                <w:b/>
                <w:sz w:val="24"/>
                <w:szCs w:val="24"/>
              </w:rPr>
            </w:pPr>
            <w:r w:rsidRPr="00A14D03">
              <w:rPr>
                <w:rFonts w:ascii="Arial" w:hAnsi="Arial" w:cs="Arial"/>
                <w:b/>
                <w:sz w:val="24"/>
                <w:szCs w:val="24"/>
              </w:rPr>
              <w:t xml:space="preserve">Disclosure Barring Service Clearance: </w:t>
            </w:r>
          </w:p>
        </w:tc>
        <w:tc>
          <w:tcPr>
            <w:tcW w:w="6608" w:type="dxa"/>
            <w:tcBorders>
              <w:top w:val="single" w:sz="4" w:space="0" w:color="auto"/>
              <w:left w:val="single" w:sz="4" w:space="0" w:color="auto"/>
              <w:bottom w:val="single" w:sz="4" w:space="0" w:color="auto"/>
              <w:right w:val="single" w:sz="4" w:space="0" w:color="auto"/>
            </w:tcBorders>
          </w:tcPr>
          <w:p w14:paraId="7AF7BCFF" w14:textId="1C629F86" w:rsidR="00ED5B4B" w:rsidRPr="00E33D25" w:rsidRDefault="005428F4" w:rsidP="41D1DD7A">
            <w:pPr>
              <w:rPr>
                <w:rFonts w:ascii="Arial" w:hAnsi="Arial" w:cs="Arial"/>
              </w:rPr>
            </w:pPr>
            <w:r w:rsidRPr="00E33D25">
              <w:rPr>
                <w:rFonts w:ascii="Arial" w:hAnsi="Arial" w:cs="Arial"/>
              </w:rPr>
              <w:t>Not Required</w:t>
            </w:r>
          </w:p>
        </w:tc>
      </w:tr>
    </w:tbl>
    <w:p w14:paraId="04B1A76B" w14:textId="77777777" w:rsidR="00186B7D" w:rsidRPr="009B3C27" w:rsidRDefault="00186B7D" w:rsidP="00186B7D">
      <w:pPr>
        <w:rPr>
          <w:rFonts w:ascii="Arial" w:hAnsi="Arial" w:cs="Arial"/>
          <w:sz w:val="24"/>
          <w:szCs w:val="24"/>
        </w:rPr>
      </w:pPr>
    </w:p>
    <w:p w14:paraId="2E705F1B" w14:textId="77777777" w:rsidR="00186B7D" w:rsidRPr="009B3C27" w:rsidRDefault="00186B7D" w:rsidP="00186B7D">
      <w:pPr>
        <w:rPr>
          <w:rFonts w:ascii="Arial" w:hAnsi="Arial" w:cs="Arial"/>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082009" w:rsidRPr="009B3C27" w14:paraId="5923401C" w14:textId="77777777" w:rsidTr="6C8FBD84">
        <w:tc>
          <w:tcPr>
            <w:tcW w:w="9468" w:type="dxa"/>
            <w:shd w:val="clear" w:color="auto" w:fill="D9D9D9" w:themeFill="background1" w:themeFillShade="D9"/>
          </w:tcPr>
          <w:p w14:paraId="0929F308" w14:textId="77777777" w:rsidR="00082009" w:rsidRPr="009B3C27" w:rsidRDefault="00082009" w:rsidP="00082009">
            <w:pPr>
              <w:rPr>
                <w:rFonts w:ascii="Arial" w:hAnsi="Arial" w:cs="Arial"/>
                <w:b/>
                <w:sz w:val="24"/>
                <w:szCs w:val="24"/>
              </w:rPr>
            </w:pPr>
            <w:r>
              <w:rPr>
                <w:rFonts w:ascii="Arial" w:hAnsi="Arial" w:cs="Arial"/>
                <w:b/>
                <w:sz w:val="24"/>
                <w:szCs w:val="24"/>
              </w:rPr>
              <w:t>Role</w:t>
            </w:r>
            <w:r w:rsidRPr="009B3C27">
              <w:rPr>
                <w:rFonts w:ascii="Arial" w:hAnsi="Arial" w:cs="Arial"/>
                <w:b/>
                <w:sz w:val="24"/>
                <w:szCs w:val="24"/>
              </w:rPr>
              <w:t xml:space="preserve"> Purpose:</w:t>
            </w:r>
          </w:p>
          <w:p w14:paraId="2D4F6004" w14:textId="77777777" w:rsidR="00082009" w:rsidRDefault="00082009" w:rsidP="00086D4A">
            <w:pPr>
              <w:rPr>
                <w:rFonts w:ascii="Arial" w:hAnsi="Arial" w:cs="Arial"/>
                <w:b/>
                <w:sz w:val="24"/>
                <w:szCs w:val="24"/>
              </w:rPr>
            </w:pPr>
          </w:p>
        </w:tc>
      </w:tr>
      <w:tr w:rsidR="00186B7D" w:rsidRPr="009B3C27" w14:paraId="070AED51" w14:textId="77777777" w:rsidTr="6C8FBD84">
        <w:tc>
          <w:tcPr>
            <w:tcW w:w="9468" w:type="dxa"/>
          </w:tcPr>
          <w:p w14:paraId="1F9DCC3A" w14:textId="30242762" w:rsidR="00FA679A" w:rsidRDefault="00FA679A" w:rsidP="00FA679A">
            <w:pPr>
              <w:rPr>
                <w:rFonts w:ascii="Arial" w:hAnsi="Arial" w:cs="Arial"/>
                <w:sz w:val="24"/>
                <w:szCs w:val="24"/>
              </w:rPr>
            </w:pPr>
            <w:r>
              <w:rPr>
                <w:rFonts w:ascii="Arial" w:hAnsi="Arial" w:cs="Arial"/>
                <w:sz w:val="24"/>
                <w:szCs w:val="24"/>
              </w:rPr>
              <w:t>The postholder will be</w:t>
            </w:r>
            <w:r w:rsidRPr="001639B1">
              <w:rPr>
                <w:rFonts w:ascii="Arial" w:hAnsi="Arial" w:cs="Arial"/>
                <w:sz w:val="24"/>
                <w:szCs w:val="24"/>
              </w:rPr>
              <w:t xml:space="preserve"> accountable to </w:t>
            </w:r>
            <w:r>
              <w:rPr>
                <w:rFonts w:ascii="Arial" w:hAnsi="Arial" w:cs="Arial"/>
                <w:sz w:val="24"/>
                <w:szCs w:val="24"/>
              </w:rPr>
              <w:t xml:space="preserve">the </w:t>
            </w:r>
            <w:r w:rsidR="00281D26">
              <w:rPr>
                <w:rFonts w:ascii="Arial" w:hAnsi="Arial" w:cs="Arial"/>
                <w:sz w:val="24"/>
                <w:szCs w:val="24"/>
              </w:rPr>
              <w:t xml:space="preserve">Director of </w:t>
            </w:r>
            <w:r w:rsidR="00907055">
              <w:rPr>
                <w:rFonts w:ascii="Arial" w:hAnsi="Arial" w:cs="Arial"/>
                <w:sz w:val="24"/>
                <w:szCs w:val="24"/>
              </w:rPr>
              <w:t>Resident Services</w:t>
            </w:r>
            <w:r w:rsidR="00281D26">
              <w:rPr>
                <w:rFonts w:ascii="Arial" w:hAnsi="Arial" w:cs="Arial"/>
                <w:sz w:val="24"/>
                <w:szCs w:val="24"/>
              </w:rPr>
              <w:t xml:space="preserve"> </w:t>
            </w:r>
            <w:r w:rsidRPr="001639B1">
              <w:rPr>
                <w:rFonts w:ascii="Arial" w:hAnsi="Arial" w:cs="Arial"/>
                <w:sz w:val="24"/>
                <w:szCs w:val="24"/>
              </w:rPr>
              <w:t xml:space="preserve">and </w:t>
            </w:r>
            <w:r>
              <w:rPr>
                <w:rFonts w:ascii="Arial" w:hAnsi="Arial" w:cs="Arial"/>
                <w:sz w:val="24"/>
                <w:szCs w:val="24"/>
              </w:rPr>
              <w:t xml:space="preserve">will provide strong corporate leadership to facilitate the delivery </w:t>
            </w:r>
            <w:r w:rsidR="007D1D13">
              <w:rPr>
                <w:rFonts w:ascii="Arial" w:hAnsi="Arial" w:cs="Arial"/>
                <w:sz w:val="24"/>
                <w:szCs w:val="24"/>
              </w:rPr>
              <w:t xml:space="preserve">of </w:t>
            </w:r>
            <w:r>
              <w:rPr>
                <w:rFonts w:ascii="Arial" w:hAnsi="Arial" w:cs="Arial"/>
                <w:sz w:val="24"/>
                <w:szCs w:val="24"/>
              </w:rPr>
              <w:t xml:space="preserve">the Council’s approved policy objectives and priorities.  </w:t>
            </w:r>
          </w:p>
          <w:p w14:paraId="03B097ED" w14:textId="77777777" w:rsidR="00FA679A" w:rsidRDefault="00FA679A" w:rsidP="00FA679A">
            <w:pPr>
              <w:rPr>
                <w:rFonts w:ascii="Arial" w:hAnsi="Arial" w:cs="Arial"/>
                <w:sz w:val="24"/>
                <w:szCs w:val="24"/>
              </w:rPr>
            </w:pPr>
          </w:p>
          <w:p w14:paraId="28C1242F" w14:textId="602043FD" w:rsidR="00FA679A" w:rsidRDefault="00FA679A" w:rsidP="00FA679A">
            <w:pPr>
              <w:rPr>
                <w:rFonts w:ascii="Arial" w:hAnsi="Arial" w:cs="Arial"/>
                <w:sz w:val="24"/>
                <w:szCs w:val="24"/>
              </w:rPr>
            </w:pPr>
            <w:r>
              <w:rPr>
                <w:rFonts w:ascii="Arial" w:hAnsi="Arial" w:cs="Arial"/>
                <w:sz w:val="24"/>
                <w:szCs w:val="24"/>
              </w:rPr>
              <w:t xml:space="preserve">The postholder will </w:t>
            </w:r>
            <w:r w:rsidRPr="001639B1">
              <w:rPr>
                <w:rFonts w:ascii="Arial" w:hAnsi="Arial" w:cs="Arial"/>
                <w:sz w:val="24"/>
                <w:szCs w:val="24"/>
              </w:rPr>
              <w:t>provid</w:t>
            </w:r>
            <w:r>
              <w:rPr>
                <w:rFonts w:ascii="Arial" w:hAnsi="Arial" w:cs="Arial"/>
                <w:sz w:val="24"/>
                <w:szCs w:val="24"/>
              </w:rPr>
              <w:t>e</w:t>
            </w:r>
            <w:r w:rsidRPr="001639B1">
              <w:rPr>
                <w:rFonts w:ascii="Arial" w:hAnsi="Arial" w:cs="Arial"/>
                <w:sz w:val="24"/>
                <w:szCs w:val="24"/>
              </w:rPr>
              <w:t xml:space="preserve"> leadership and direction </w:t>
            </w:r>
            <w:r w:rsidR="00281D26">
              <w:rPr>
                <w:rFonts w:ascii="Arial" w:hAnsi="Arial" w:cs="Arial"/>
                <w:sz w:val="24"/>
                <w:szCs w:val="24"/>
              </w:rPr>
              <w:t xml:space="preserve">for </w:t>
            </w:r>
            <w:r>
              <w:rPr>
                <w:rFonts w:ascii="Arial" w:hAnsi="Arial" w:cs="Arial"/>
                <w:sz w:val="24"/>
                <w:szCs w:val="24"/>
              </w:rPr>
              <w:t xml:space="preserve">services, programmes and projects allocated by the </w:t>
            </w:r>
            <w:r w:rsidR="008506FF">
              <w:rPr>
                <w:rFonts w:ascii="Arial" w:hAnsi="Arial" w:cs="Arial"/>
                <w:sz w:val="24"/>
                <w:szCs w:val="24"/>
              </w:rPr>
              <w:t>Director of</w:t>
            </w:r>
            <w:r w:rsidR="00907055">
              <w:rPr>
                <w:rFonts w:ascii="Arial" w:hAnsi="Arial" w:cs="Arial"/>
                <w:sz w:val="24"/>
                <w:szCs w:val="24"/>
              </w:rPr>
              <w:t xml:space="preserve"> Resident Services</w:t>
            </w:r>
            <w:r>
              <w:rPr>
                <w:rFonts w:ascii="Arial" w:hAnsi="Arial" w:cs="Arial"/>
                <w:sz w:val="24"/>
                <w:szCs w:val="24"/>
              </w:rPr>
              <w:t xml:space="preserve"> and will support, challenge and lead </w:t>
            </w:r>
            <w:r w:rsidRPr="001639B1">
              <w:rPr>
                <w:rFonts w:ascii="Arial" w:hAnsi="Arial" w:cs="Arial"/>
                <w:sz w:val="24"/>
                <w:szCs w:val="24"/>
              </w:rPr>
              <w:t>resources</w:t>
            </w:r>
            <w:r>
              <w:rPr>
                <w:rFonts w:ascii="Arial" w:hAnsi="Arial" w:cs="Arial"/>
                <w:sz w:val="24"/>
                <w:szCs w:val="24"/>
              </w:rPr>
              <w:t>, sometimes</w:t>
            </w:r>
            <w:r w:rsidRPr="001639B1">
              <w:rPr>
                <w:rFonts w:ascii="Arial" w:hAnsi="Arial" w:cs="Arial"/>
                <w:sz w:val="24"/>
                <w:szCs w:val="24"/>
              </w:rPr>
              <w:t xml:space="preserve"> in </w:t>
            </w:r>
            <w:r>
              <w:rPr>
                <w:rFonts w:ascii="Arial" w:hAnsi="Arial" w:cs="Arial"/>
                <w:sz w:val="24"/>
                <w:szCs w:val="24"/>
              </w:rPr>
              <w:t xml:space="preserve">a matrix manner, </w:t>
            </w:r>
            <w:proofErr w:type="gramStart"/>
            <w:r>
              <w:rPr>
                <w:rFonts w:ascii="Arial" w:hAnsi="Arial" w:cs="Arial"/>
                <w:sz w:val="24"/>
                <w:szCs w:val="24"/>
              </w:rPr>
              <w:t xml:space="preserve">in </w:t>
            </w:r>
            <w:r w:rsidRPr="001639B1">
              <w:rPr>
                <w:rFonts w:ascii="Arial" w:hAnsi="Arial" w:cs="Arial"/>
                <w:sz w:val="24"/>
                <w:szCs w:val="24"/>
              </w:rPr>
              <w:t>order to</w:t>
            </w:r>
            <w:proofErr w:type="gramEnd"/>
            <w:r w:rsidRPr="001639B1">
              <w:rPr>
                <w:rFonts w:ascii="Arial" w:hAnsi="Arial" w:cs="Arial"/>
                <w:sz w:val="24"/>
                <w:szCs w:val="24"/>
              </w:rPr>
              <w:t xml:space="preserve"> deliver </w:t>
            </w:r>
            <w:r>
              <w:rPr>
                <w:rFonts w:ascii="Arial" w:hAnsi="Arial" w:cs="Arial"/>
                <w:sz w:val="24"/>
                <w:szCs w:val="24"/>
              </w:rPr>
              <w:t xml:space="preserve">the required outcomes.  </w:t>
            </w:r>
          </w:p>
          <w:p w14:paraId="1495E4B0" w14:textId="77777777" w:rsidR="00FA679A" w:rsidRDefault="00FA679A" w:rsidP="00FA679A">
            <w:pPr>
              <w:rPr>
                <w:rFonts w:ascii="Arial" w:hAnsi="Arial" w:cs="Arial"/>
                <w:sz w:val="24"/>
                <w:szCs w:val="24"/>
              </w:rPr>
            </w:pPr>
          </w:p>
          <w:p w14:paraId="5572DD99" w14:textId="77777777" w:rsidR="00FA679A" w:rsidRPr="003D0526" w:rsidRDefault="00FA679A" w:rsidP="00FA679A">
            <w:pPr>
              <w:spacing w:after="160" w:line="259" w:lineRule="auto"/>
              <w:contextualSpacing/>
              <w:rPr>
                <w:rFonts w:ascii="Arial" w:eastAsia="Calibri" w:hAnsi="Arial" w:cs="Arial"/>
                <w:sz w:val="24"/>
                <w:szCs w:val="24"/>
                <w:lang w:eastAsia="en-US"/>
              </w:rPr>
            </w:pPr>
            <w:r>
              <w:rPr>
                <w:rFonts w:ascii="Arial" w:eastAsia="Calibri" w:hAnsi="Arial" w:cs="Arial"/>
                <w:sz w:val="24"/>
                <w:szCs w:val="24"/>
                <w:lang w:eastAsia="en-US"/>
              </w:rPr>
              <w:t>The postholder will o</w:t>
            </w:r>
            <w:r w:rsidRPr="003D0526">
              <w:rPr>
                <w:rFonts w:ascii="Arial" w:eastAsia="Calibri" w:hAnsi="Arial" w:cs="Arial"/>
                <w:sz w:val="24"/>
                <w:szCs w:val="24"/>
                <w:lang w:eastAsia="en-US"/>
              </w:rPr>
              <w:t>perat</w:t>
            </w:r>
            <w:r>
              <w:rPr>
                <w:rFonts w:ascii="Arial" w:eastAsia="Calibri" w:hAnsi="Arial" w:cs="Arial"/>
                <w:sz w:val="24"/>
                <w:szCs w:val="24"/>
                <w:lang w:eastAsia="en-US"/>
              </w:rPr>
              <w:t xml:space="preserve">e in a large, complex and dynamic </w:t>
            </w:r>
            <w:r w:rsidRPr="003D0526">
              <w:rPr>
                <w:rFonts w:ascii="Arial" w:eastAsia="Calibri" w:hAnsi="Arial" w:cs="Arial"/>
                <w:sz w:val="24"/>
                <w:szCs w:val="24"/>
                <w:lang w:eastAsia="en-US"/>
              </w:rPr>
              <w:t>business environment</w:t>
            </w:r>
            <w:r>
              <w:rPr>
                <w:rFonts w:ascii="Arial" w:eastAsia="Calibri" w:hAnsi="Arial" w:cs="Arial"/>
                <w:sz w:val="24"/>
                <w:szCs w:val="24"/>
                <w:lang w:eastAsia="en-US"/>
              </w:rPr>
              <w:t xml:space="preserve"> with responsibility for a portfolio of services that will be under constant review to enable the business to respond in an agile way to opportunities, challenges and a constantly changing environment.</w:t>
            </w:r>
          </w:p>
          <w:p w14:paraId="7EAD5208" w14:textId="77777777" w:rsidR="00A20FF5" w:rsidRDefault="00A20FF5" w:rsidP="004C1085">
            <w:pPr>
              <w:rPr>
                <w:rFonts w:ascii="Arial" w:hAnsi="Arial" w:cs="Arial"/>
                <w:sz w:val="24"/>
                <w:szCs w:val="24"/>
              </w:rPr>
            </w:pPr>
          </w:p>
          <w:p w14:paraId="5912A15F" w14:textId="1D9DFC3B" w:rsidR="005F07D6" w:rsidRDefault="00C71428" w:rsidP="00EF59B6">
            <w:pPr>
              <w:rPr>
                <w:rFonts w:ascii="Arial" w:hAnsi="Arial" w:cs="Arial"/>
                <w:sz w:val="24"/>
                <w:szCs w:val="24"/>
              </w:rPr>
            </w:pPr>
            <w:r>
              <w:rPr>
                <w:rFonts w:ascii="Arial" w:hAnsi="Arial" w:cs="Arial"/>
                <w:sz w:val="24"/>
                <w:szCs w:val="24"/>
              </w:rPr>
              <w:t>T</w:t>
            </w:r>
            <w:r w:rsidR="00D947E6">
              <w:rPr>
                <w:rFonts w:ascii="Arial" w:hAnsi="Arial" w:cs="Arial"/>
                <w:sz w:val="24"/>
                <w:szCs w:val="24"/>
              </w:rPr>
              <w:t xml:space="preserve">he </w:t>
            </w:r>
            <w:r w:rsidR="00BD7D11">
              <w:rPr>
                <w:rFonts w:ascii="Arial" w:hAnsi="Arial" w:cs="Arial"/>
                <w:sz w:val="24"/>
                <w:szCs w:val="24"/>
              </w:rPr>
              <w:t xml:space="preserve">Deputy </w:t>
            </w:r>
            <w:r w:rsidR="00EA6D65">
              <w:rPr>
                <w:rFonts w:ascii="Arial" w:hAnsi="Arial" w:cs="Arial"/>
                <w:sz w:val="24"/>
                <w:szCs w:val="24"/>
              </w:rPr>
              <w:t xml:space="preserve">Director of </w:t>
            </w:r>
            <w:r w:rsidR="00907055">
              <w:rPr>
                <w:rFonts w:ascii="Arial" w:hAnsi="Arial" w:cs="Arial"/>
                <w:sz w:val="24"/>
                <w:szCs w:val="24"/>
              </w:rPr>
              <w:t>Environmenta</w:t>
            </w:r>
            <w:r w:rsidR="00B8702F">
              <w:rPr>
                <w:rFonts w:ascii="Arial" w:hAnsi="Arial" w:cs="Arial"/>
                <w:sz w:val="24"/>
                <w:szCs w:val="24"/>
              </w:rPr>
              <w:t>l and Regulation</w:t>
            </w:r>
            <w:r w:rsidR="00907055">
              <w:rPr>
                <w:rFonts w:ascii="Arial" w:hAnsi="Arial" w:cs="Arial"/>
                <w:sz w:val="24"/>
                <w:szCs w:val="24"/>
              </w:rPr>
              <w:t xml:space="preserve"> Services</w:t>
            </w:r>
            <w:r w:rsidR="00D947E6">
              <w:rPr>
                <w:rFonts w:ascii="Arial" w:hAnsi="Arial" w:cs="Arial"/>
                <w:sz w:val="24"/>
                <w:szCs w:val="24"/>
              </w:rPr>
              <w:t xml:space="preserve"> will</w:t>
            </w:r>
            <w:r w:rsidR="00564B66">
              <w:rPr>
                <w:rFonts w:ascii="Arial" w:hAnsi="Arial" w:cs="Arial"/>
                <w:sz w:val="24"/>
                <w:szCs w:val="24"/>
              </w:rPr>
              <w:t xml:space="preserve"> support the Director of </w:t>
            </w:r>
            <w:r w:rsidR="00907055">
              <w:rPr>
                <w:rFonts w:ascii="Arial" w:hAnsi="Arial" w:cs="Arial"/>
                <w:sz w:val="24"/>
                <w:szCs w:val="24"/>
              </w:rPr>
              <w:t>Residential Services</w:t>
            </w:r>
            <w:r w:rsidR="00564B66">
              <w:rPr>
                <w:rFonts w:ascii="Arial" w:hAnsi="Arial" w:cs="Arial"/>
                <w:sz w:val="24"/>
                <w:szCs w:val="24"/>
              </w:rPr>
              <w:t xml:space="preserve"> </w:t>
            </w:r>
            <w:r w:rsidR="00EA5BE3">
              <w:rPr>
                <w:rFonts w:ascii="Arial" w:hAnsi="Arial" w:cs="Arial"/>
                <w:sz w:val="24"/>
                <w:szCs w:val="24"/>
              </w:rPr>
              <w:t>to</w:t>
            </w:r>
            <w:r w:rsidR="005F07D6">
              <w:rPr>
                <w:rFonts w:ascii="Arial" w:hAnsi="Arial" w:cs="Arial"/>
                <w:sz w:val="24"/>
                <w:szCs w:val="24"/>
              </w:rPr>
              <w:t>:</w:t>
            </w:r>
          </w:p>
          <w:p w14:paraId="2DA1E121" w14:textId="77777777" w:rsidR="003A0A8B" w:rsidRDefault="003A0A8B" w:rsidP="00EF59B6">
            <w:pPr>
              <w:rPr>
                <w:rFonts w:ascii="Arial" w:hAnsi="Arial" w:cs="Arial"/>
                <w:sz w:val="24"/>
                <w:szCs w:val="24"/>
              </w:rPr>
            </w:pPr>
          </w:p>
          <w:p w14:paraId="47F30EC7" w14:textId="1AA4B3EB" w:rsidR="007D1C08" w:rsidRPr="000D44ED" w:rsidRDefault="007D1C08" w:rsidP="007D1C08">
            <w:pPr>
              <w:pStyle w:val="ListParagraph"/>
              <w:numPr>
                <w:ilvl w:val="0"/>
                <w:numId w:val="19"/>
              </w:numPr>
              <w:autoSpaceDE w:val="0"/>
              <w:autoSpaceDN w:val="0"/>
              <w:adjustRightInd w:val="0"/>
              <w:rPr>
                <w:rFonts w:ascii="Arial" w:hAnsi="Arial" w:cs="Arial"/>
                <w:bCs/>
                <w:sz w:val="24"/>
                <w:szCs w:val="24"/>
              </w:rPr>
            </w:pPr>
            <w:r w:rsidRPr="000D44ED">
              <w:rPr>
                <w:rFonts w:ascii="Arial" w:hAnsi="Arial" w:cs="Arial"/>
                <w:sz w:val="24"/>
                <w:szCs w:val="24"/>
              </w:rPr>
              <w:t xml:space="preserve">lead on the </w:t>
            </w:r>
            <w:r w:rsidR="00614C01" w:rsidRPr="000D44ED">
              <w:rPr>
                <w:rFonts w:ascii="Arial" w:hAnsi="Arial" w:cs="Arial"/>
                <w:sz w:val="24"/>
                <w:szCs w:val="24"/>
              </w:rPr>
              <w:t>Environmental</w:t>
            </w:r>
            <w:r w:rsidR="00412E3A">
              <w:rPr>
                <w:rFonts w:ascii="Arial" w:hAnsi="Arial" w:cs="Arial"/>
                <w:sz w:val="24"/>
                <w:szCs w:val="24"/>
              </w:rPr>
              <w:t xml:space="preserve"> and Regulation</w:t>
            </w:r>
            <w:r w:rsidR="00614C01" w:rsidRPr="000D44ED">
              <w:rPr>
                <w:rFonts w:ascii="Arial" w:hAnsi="Arial" w:cs="Arial"/>
                <w:sz w:val="24"/>
                <w:szCs w:val="24"/>
              </w:rPr>
              <w:t xml:space="preserve"> </w:t>
            </w:r>
            <w:r w:rsidRPr="000D44ED">
              <w:rPr>
                <w:rFonts w:ascii="Arial" w:hAnsi="Arial" w:cs="Arial"/>
                <w:sz w:val="24"/>
                <w:szCs w:val="24"/>
              </w:rPr>
              <w:t xml:space="preserve">strategies for the Council, leading on the development </w:t>
            </w:r>
            <w:r w:rsidR="007C0480" w:rsidRPr="000D44ED">
              <w:rPr>
                <w:rFonts w:ascii="Arial" w:hAnsi="Arial" w:cs="Arial"/>
                <w:sz w:val="24"/>
                <w:szCs w:val="24"/>
              </w:rPr>
              <w:t>of</w:t>
            </w:r>
            <w:r w:rsidR="002046FC">
              <w:rPr>
                <w:rFonts w:ascii="Arial" w:hAnsi="Arial" w:cs="Arial"/>
                <w:sz w:val="24"/>
                <w:szCs w:val="24"/>
              </w:rPr>
              <w:t xml:space="preserve"> </w:t>
            </w:r>
            <w:r w:rsidR="001139B7" w:rsidRPr="000D44ED">
              <w:rPr>
                <w:rFonts w:ascii="Arial" w:hAnsi="Arial" w:cs="Arial"/>
                <w:sz w:val="24"/>
                <w:szCs w:val="24"/>
              </w:rPr>
              <w:t>policies and procedures</w:t>
            </w:r>
            <w:r w:rsidRPr="000D44ED">
              <w:rPr>
                <w:rFonts w:ascii="Arial" w:hAnsi="Arial" w:cs="Arial"/>
                <w:sz w:val="24"/>
                <w:szCs w:val="24"/>
              </w:rPr>
              <w:t xml:space="preserve"> to support the transformation of the organisation and achievement of Council priorities. The post holder will shape the future service and drive forward the modernisation agenda.</w:t>
            </w:r>
          </w:p>
          <w:p w14:paraId="528AC281" w14:textId="14E2DD8E" w:rsidR="007D1C08" w:rsidRPr="000D44ED" w:rsidRDefault="007D1C08" w:rsidP="007D1C08">
            <w:pPr>
              <w:pStyle w:val="ListParagraph"/>
              <w:numPr>
                <w:ilvl w:val="0"/>
                <w:numId w:val="19"/>
              </w:numPr>
              <w:autoSpaceDE w:val="0"/>
              <w:autoSpaceDN w:val="0"/>
              <w:adjustRightInd w:val="0"/>
              <w:rPr>
                <w:rFonts w:ascii="Arial" w:hAnsi="Arial" w:cs="Arial"/>
                <w:bCs/>
                <w:sz w:val="24"/>
                <w:szCs w:val="24"/>
              </w:rPr>
            </w:pPr>
            <w:r w:rsidRPr="000D44ED">
              <w:rPr>
                <w:rFonts w:ascii="Arial" w:hAnsi="Arial" w:cs="Arial"/>
                <w:sz w:val="24"/>
                <w:szCs w:val="24"/>
              </w:rPr>
              <w:t xml:space="preserve">fulfil the Council’s statutory responsibilities as </w:t>
            </w:r>
            <w:r w:rsidR="00B066EC" w:rsidRPr="000D44ED">
              <w:rPr>
                <w:rFonts w:ascii="Arial" w:hAnsi="Arial" w:cs="Arial"/>
                <w:sz w:val="24"/>
                <w:szCs w:val="24"/>
              </w:rPr>
              <w:t xml:space="preserve">Deputy </w:t>
            </w:r>
            <w:r w:rsidR="00F05A51" w:rsidRPr="000D44ED">
              <w:rPr>
                <w:rFonts w:ascii="Arial" w:hAnsi="Arial" w:cs="Arial"/>
                <w:sz w:val="24"/>
                <w:szCs w:val="24"/>
              </w:rPr>
              <w:t xml:space="preserve">Director Environmental </w:t>
            </w:r>
            <w:r w:rsidR="00B8702F">
              <w:rPr>
                <w:rFonts w:ascii="Arial" w:hAnsi="Arial" w:cs="Arial"/>
                <w:sz w:val="24"/>
                <w:szCs w:val="24"/>
              </w:rPr>
              <w:t>and Regulation</w:t>
            </w:r>
            <w:r w:rsidRPr="000D44ED">
              <w:rPr>
                <w:rFonts w:ascii="Arial" w:hAnsi="Arial" w:cs="Arial"/>
                <w:sz w:val="24"/>
                <w:szCs w:val="24"/>
              </w:rPr>
              <w:t>.</w:t>
            </w:r>
          </w:p>
          <w:p w14:paraId="3054C361" w14:textId="5598D402" w:rsidR="007D1C08" w:rsidRPr="000D44ED" w:rsidRDefault="007D1C08" w:rsidP="007D1C08">
            <w:pPr>
              <w:pStyle w:val="ListParagraph"/>
              <w:numPr>
                <w:ilvl w:val="0"/>
                <w:numId w:val="19"/>
              </w:numPr>
              <w:autoSpaceDE w:val="0"/>
              <w:autoSpaceDN w:val="0"/>
              <w:adjustRightInd w:val="0"/>
              <w:rPr>
                <w:rFonts w:ascii="Arial" w:hAnsi="Arial" w:cs="Arial"/>
                <w:bCs/>
                <w:sz w:val="24"/>
                <w:szCs w:val="24"/>
              </w:rPr>
            </w:pPr>
            <w:r w:rsidRPr="000D44ED">
              <w:rPr>
                <w:rFonts w:ascii="Arial" w:eastAsiaTheme="minorHAnsi" w:hAnsi="Arial" w:cs="Arial"/>
                <w:sz w:val="24"/>
                <w:szCs w:val="24"/>
                <w:lang w:eastAsia="en-US"/>
              </w:rPr>
              <w:t xml:space="preserve">provide leadership within the </w:t>
            </w:r>
            <w:r w:rsidR="005A1DFB" w:rsidRPr="000D44ED">
              <w:rPr>
                <w:rFonts w:ascii="Arial" w:eastAsiaTheme="minorHAnsi" w:hAnsi="Arial" w:cs="Arial"/>
                <w:sz w:val="24"/>
                <w:szCs w:val="24"/>
                <w:lang w:eastAsia="en-US"/>
              </w:rPr>
              <w:t>Resident</w:t>
            </w:r>
            <w:r w:rsidR="000D44ED" w:rsidRPr="000D44ED">
              <w:rPr>
                <w:rFonts w:ascii="Arial" w:eastAsiaTheme="minorHAnsi" w:hAnsi="Arial" w:cs="Arial"/>
                <w:sz w:val="24"/>
                <w:szCs w:val="24"/>
                <w:lang w:eastAsia="en-US"/>
              </w:rPr>
              <w:t xml:space="preserve"> services</w:t>
            </w:r>
            <w:r w:rsidR="005A1DFB" w:rsidRPr="000D44ED">
              <w:rPr>
                <w:rFonts w:ascii="Arial" w:eastAsiaTheme="minorHAnsi" w:hAnsi="Arial" w:cs="Arial"/>
                <w:sz w:val="24"/>
                <w:szCs w:val="24"/>
                <w:lang w:eastAsia="en-US"/>
              </w:rPr>
              <w:t xml:space="preserve"> </w:t>
            </w:r>
            <w:r w:rsidRPr="000D44ED">
              <w:rPr>
                <w:rFonts w:ascii="Arial" w:eastAsiaTheme="minorHAnsi" w:hAnsi="Arial" w:cs="Arial"/>
                <w:sz w:val="24"/>
                <w:szCs w:val="24"/>
                <w:lang w:eastAsia="en-US"/>
              </w:rPr>
              <w:t>strategic theme to e</w:t>
            </w:r>
            <w:r w:rsidRPr="000D44ED">
              <w:rPr>
                <w:rFonts w:ascii="Arial" w:eastAsiaTheme="minorHAnsi" w:hAnsi="Arial" w:cstheme="minorBidi"/>
                <w:sz w:val="24"/>
                <w:szCs w:val="24"/>
                <w:lang w:eastAsia="en-US"/>
              </w:rPr>
              <w:t xml:space="preserve">nsure we have an efficient, effective and consistently high performing </w:t>
            </w:r>
            <w:r w:rsidR="005A1DFB" w:rsidRPr="000D44ED">
              <w:rPr>
                <w:rFonts w:ascii="Arial" w:eastAsiaTheme="minorHAnsi" w:hAnsi="Arial" w:cstheme="minorBidi"/>
                <w:sz w:val="24"/>
                <w:szCs w:val="24"/>
                <w:lang w:eastAsia="en-US"/>
              </w:rPr>
              <w:t>Directorate</w:t>
            </w:r>
            <w:r w:rsidRPr="000D44ED">
              <w:rPr>
                <w:rFonts w:ascii="Arial" w:eastAsiaTheme="minorHAnsi" w:hAnsi="Arial" w:cstheme="minorBidi"/>
                <w:sz w:val="24"/>
                <w:szCs w:val="24"/>
                <w:lang w:eastAsia="en-US"/>
              </w:rPr>
              <w:t xml:space="preserve">. </w:t>
            </w:r>
          </w:p>
          <w:p w14:paraId="3ED82506" w14:textId="77777777" w:rsidR="007D1C08" w:rsidRPr="000D44ED" w:rsidRDefault="007D1C08" w:rsidP="007D1C08">
            <w:pPr>
              <w:pStyle w:val="ListParagraph"/>
              <w:numPr>
                <w:ilvl w:val="0"/>
                <w:numId w:val="19"/>
              </w:numPr>
              <w:autoSpaceDE w:val="0"/>
              <w:autoSpaceDN w:val="0"/>
              <w:adjustRightInd w:val="0"/>
              <w:rPr>
                <w:rFonts w:ascii="Arial" w:hAnsi="Arial" w:cs="Arial"/>
                <w:bCs/>
                <w:sz w:val="24"/>
                <w:szCs w:val="24"/>
              </w:rPr>
            </w:pPr>
            <w:r w:rsidRPr="000D44ED">
              <w:rPr>
                <w:rFonts w:ascii="Arial" w:hAnsi="Arial" w:cs="Arial"/>
                <w:snapToGrid w:val="0"/>
                <w:sz w:val="24"/>
                <w:szCs w:val="24"/>
                <w:lang w:eastAsia="en-US"/>
              </w:rPr>
              <w:t xml:space="preserve">be an ambassador for the Council and the City and ensure it is fully engaged with its stakeholders and community.  </w:t>
            </w:r>
          </w:p>
          <w:p w14:paraId="7B1F9E5A" w14:textId="0D94DCFE" w:rsidR="00AC610A" w:rsidRPr="000D44ED" w:rsidRDefault="00AC610A" w:rsidP="000D44ED">
            <w:pPr>
              <w:autoSpaceDE w:val="0"/>
              <w:autoSpaceDN w:val="0"/>
              <w:adjustRightInd w:val="0"/>
              <w:ind w:left="360"/>
              <w:rPr>
                <w:rFonts w:ascii="Arial" w:hAnsi="Arial" w:cs="Arial"/>
                <w:color w:val="FF0000"/>
                <w:sz w:val="24"/>
                <w:szCs w:val="24"/>
              </w:rPr>
            </w:pPr>
          </w:p>
        </w:tc>
      </w:tr>
      <w:tr w:rsidR="00493BA8" w:rsidRPr="009B3C27" w14:paraId="0200B653" w14:textId="77777777" w:rsidTr="6C8FBD84">
        <w:tc>
          <w:tcPr>
            <w:tcW w:w="9468" w:type="dxa"/>
            <w:shd w:val="clear" w:color="auto" w:fill="D9D9D9" w:themeFill="background1" w:themeFillShade="D9"/>
          </w:tcPr>
          <w:p w14:paraId="642FB140" w14:textId="1B94185A" w:rsidR="00493BA8" w:rsidRDefault="00E316F3" w:rsidP="00493BA8">
            <w:pPr>
              <w:rPr>
                <w:rFonts w:ascii="Arial" w:hAnsi="Arial" w:cs="Arial"/>
                <w:b/>
                <w:sz w:val="24"/>
                <w:szCs w:val="24"/>
              </w:rPr>
            </w:pPr>
            <w:r>
              <w:rPr>
                <w:rFonts w:ascii="Arial" w:hAnsi="Arial" w:cs="Arial"/>
                <w:b/>
                <w:sz w:val="24"/>
                <w:szCs w:val="24"/>
              </w:rPr>
              <w:t xml:space="preserve"> </w:t>
            </w:r>
            <w:r w:rsidR="00493BA8">
              <w:rPr>
                <w:rFonts w:ascii="Arial" w:hAnsi="Arial" w:cs="Arial"/>
                <w:b/>
                <w:sz w:val="24"/>
                <w:szCs w:val="24"/>
              </w:rPr>
              <w:t xml:space="preserve">Role </w:t>
            </w:r>
            <w:r w:rsidR="001E4B22">
              <w:rPr>
                <w:rFonts w:ascii="Arial" w:hAnsi="Arial" w:cs="Arial"/>
                <w:b/>
                <w:sz w:val="24"/>
                <w:szCs w:val="24"/>
              </w:rPr>
              <w:t>S</w:t>
            </w:r>
            <w:r w:rsidR="00493BA8">
              <w:rPr>
                <w:rFonts w:ascii="Arial" w:hAnsi="Arial" w:cs="Arial"/>
                <w:b/>
                <w:sz w:val="24"/>
                <w:szCs w:val="24"/>
              </w:rPr>
              <w:t>pecific Responsibilities:</w:t>
            </w:r>
          </w:p>
          <w:p w14:paraId="26180190" w14:textId="77777777" w:rsidR="00493BA8" w:rsidRPr="009B3C27" w:rsidRDefault="00493BA8" w:rsidP="00493BA8">
            <w:pPr>
              <w:rPr>
                <w:rFonts w:ascii="Arial" w:hAnsi="Arial" w:cs="Arial"/>
                <w:b/>
                <w:sz w:val="24"/>
                <w:szCs w:val="24"/>
              </w:rPr>
            </w:pPr>
          </w:p>
        </w:tc>
      </w:tr>
      <w:tr w:rsidR="00B566AB" w:rsidRPr="009B3C27" w14:paraId="28A9E380" w14:textId="77777777" w:rsidTr="6C8FBD84">
        <w:tc>
          <w:tcPr>
            <w:tcW w:w="9468" w:type="dxa"/>
          </w:tcPr>
          <w:p w14:paraId="3518FF20" w14:textId="62A3E31C" w:rsidR="00B566AB" w:rsidRPr="003E23A3" w:rsidRDefault="00B566AB" w:rsidP="003F29BB">
            <w:pPr>
              <w:numPr>
                <w:ilvl w:val="0"/>
                <w:numId w:val="7"/>
              </w:numPr>
              <w:rPr>
                <w:rFonts w:ascii="Arial" w:eastAsia="Calibri" w:hAnsi="Arial" w:cs="Arial"/>
                <w:sz w:val="24"/>
                <w:szCs w:val="24"/>
              </w:rPr>
            </w:pPr>
            <w:r>
              <w:rPr>
                <w:rFonts w:ascii="Arial" w:hAnsi="Arial" w:cs="Arial"/>
                <w:sz w:val="24"/>
                <w:szCs w:val="24"/>
              </w:rPr>
              <w:t xml:space="preserve">Lead </w:t>
            </w:r>
            <w:r w:rsidR="00907055">
              <w:rPr>
                <w:rFonts w:ascii="Arial" w:hAnsi="Arial" w:cs="Arial"/>
                <w:sz w:val="24"/>
                <w:szCs w:val="24"/>
              </w:rPr>
              <w:t>Environmental</w:t>
            </w:r>
            <w:r w:rsidR="00412E3A">
              <w:rPr>
                <w:rFonts w:ascii="Arial" w:hAnsi="Arial" w:cs="Arial"/>
                <w:sz w:val="24"/>
                <w:szCs w:val="24"/>
              </w:rPr>
              <w:t xml:space="preserve"> and Regulation</w:t>
            </w:r>
            <w:r w:rsidR="00907055">
              <w:rPr>
                <w:rFonts w:ascii="Arial" w:hAnsi="Arial" w:cs="Arial"/>
                <w:sz w:val="24"/>
                <w:szCs w:val="24"/>
              </w:rPr>
              <w:t xml:space="preserve"> </w:t>
            </w:r>
            <w:r>
              <w:rPr>
                <w:rFonts w:ascii="Arial" w:hAnsi="Arial" w:cs="Arial"/>
                <w:sz w:val="24"/>
                <w:szCs w:val="24"/>
              </w:rPr>
              <w:t xml:space="preserve">services to maximise the council’s ability to </w:t>
            </w:r>
            <w:r w:rsidR="003E23A3">
              <w:rPr>
                <w:rFonts w:ascii="Arial" w:hAnsi="Arial" w:cs="Arial"/>
                <w:sz w:val="24"/>
                <w:szCs w:val="24"/>
              </w:rPr>
              <w:t xml:space="preserve">support and deliver the councils </w:t>
            </w:r>
            <w:r>
              <w:rPr>
                <w:rFonts w:ascii="Arial" w:hAnsi="Arial" w:cs="Arial"/>
                <w:sz w:val="24"/>
                <w:szCs w:val="24"/>
              </w:rPr>
              <w:t xml:space="preserve">priorities </w:t>
            </w:r>
            <w:r w:rsidR="003E23A3">
              <w:rPr>
                <w:rFonts w:ascii="Arial" w:hAnsi="Arial" w:cs="Arial"/>
                <w:sz w:val="24"/>
                <w:szCs w:val="24"/>
              </w:rPr>
              <w:t>and vision</w:t>
            </w:r>
            <w:r w:rsidR="00C910D7">
              <w:rPr>
                <w:rFonts w:ascii="Arial" w:hAnsi="Arial" w:cs="Arial"/>
                <w:sz w:val="24"/>
                <w:szCs w:val="24"/>
              </w:rPr>
              <w:t xml:space="preserve"> with a specific focus on serving the residents and businesses of our city</w:t>
            </w:r>
            <w:r w:rsidR="003E23A3">
              <w:rPr>
                <w:rFonts w:ascii="Arial" w:hAnsi="Arial" w:cs="Arial"/>
                <w:sz w:val="24"/>
                <w:szCs w:val="24"/>
              </w:rPr>
              <w:t>.</w:t>
            </w:r>
          </w:p>
          <w:p w14:paraId="13791F13" w14:textId="7BF65B49" w:rsidR="003E23A3" w:rsidRPr="003F29BB" w:rsidRDefault="003E23A3" w:rsidP="003E23A3">
            <w:pPr>
              <w:ind w:left="360"/>
              <w:rPr>
                <w:rFonts w:ascii="Arial" w:eastAsia="Calibri" w:hAnsi="Arial" w:cs="Arial"/>
                <w:sz w:val="24"/>
                <w:szCs w:val="24"/>
              </w:rPr>
            </w:pPr>
          </w:p>
        </w:tc>
      </w:tr>
      <w:tr w:rsidR="00493BA8" w:rsidRPr="009B3C27" w14:paraId="6E35125D" w14:textId="77777777" w:rsidTr="6C8FBD84">
        <w:tc>
          <w:tcPr>
            <w:tcW w:w="9468" w:type="dxa"/>
          </w:tcPr>
          <w:p w14:paraId="46C86F2D" w14:textId="540EBD23" w:rsidR="00493BA8" w:rsidRPr="005A658A" w:rsidRDefault="005A658A" w:rsidP="002A5D08">
            <w:pPr>
              <w:numPr>
                <w:ilvl w:val="0"/>
                <w:numId w:val="7"/>
              </w:numPr>
              <w:autoSpaceDE w:val="0"/>
              <w:autoSpaceDN w:val="0"/>
              <w:adjustRightInd w:val="0"/>
              <w:rPr>
                <w:rFonts w:ascii="Arial" w:hAnsi="Arial" w:cs="Arial"/>
                <w:b/>
                <w:sz w:val="24"/>
                <w:szCs w:val="24"/>
              </w:rPr>
            </w:pPr>
            <w:r>
              <w:rPr>
                <w:rFonts w:ascii="Arial" w:hAnsi="Arial" w:cs="Arial"/>
                <w:sz w:val="24"/>
                <w:szCs w:val="24"/>
              </w:rPr>
              <w:lastRenderedPageBreak/>
              <w:t xml:space="preserve">Support </w:t>
            </w:r>
            <w:r w:rsidR="00C7582E">
              <w:rPr>
                <w:rFonts w:ascii="Arial" w:hAnsi="Arial" w:cs="Arial"/>
                <w:sz w:val="24"/>
                <w:szCs w:val="24"/>
              </w:rPr>
              <w:t xml:space="preserve">and further embed </w:t>
            </w:r>
            <w:r>
              <w:rPr>
                <w:rFonts w:ascii="Arial" w:hAnsi="Arial" w:cs="Arial"/>
                <w:sz w:val="24"/>
                <w:szCs w:val="24"/>
              </w:rPr>
              <w:t>the</w:t>
            </w:r>
            <w:r w:rsidR="00EE5912" w:rsidRPr="00EE5912">
              <w:rPr>
                <w:rFonts w:ascii="Arial" w:hAnsi="Arial" w:cs="Arial"/>
                <w:sz w:val="24"/>
                <w:szCs w:val="24"/>
              </w:rPr>
              <w:t xml:space="preserve"> council’s overarching </w:t>
            </w:r>
            <w:r w:rsidR="004072D2">
              <w:rPr>
                <w:rFonts w:ascii="Arial" w:hAnsi="Arial" w:cs="Arial"/>
                <w:sz w:val="24"/>
                <w:szCs w:val="24"/>
              </w:rPr>
              <w:t xml:space="preserve">finance and performance </w:t>
            </w:r>
            <w:r w:rsidR="00EE5912" w:rsidRPr="00EE5912">
              <w:rPr>
                <w:rFonts w:ascii="Arial" w:hAnsi="Arial" w:cs="Arial"/>
                <w:sz w:val="24"/>
                <w:szCs w:val="24"/>
              </w:rPr>
              <w:t xml:space="preserve">framework, including </w:t>
            </w:r>
            <w:r w:rsidR="00987429">
              <w:rPr>
                <w:rFonts w:ascii="Arial" w:hAnsi="Arial" w:cs="Arial"/>
                <w:sz w:val="24"/>
                <w:szCs w:val="24"/>
              </w:rPr>
              <w:t>modernising political structures and governance improvements</w:t>
            </w:r>
            <w:r w:rsidR="002A5D08">
              <w:rPr>
                <w:rFonts w:ascii="Arial" w:hAnsi="Arial" w:cs="Arial"/>
                <w:sz w:val="24"/>
                <w:szCs w:val="24"/>
              </w:rPr>
              <w:t>.</w:t>
            </w:r>
          </w:p>
          <w:p w14:paraId="682F008D" w14:textId="7DA890D0" w:rsidR="005A658A" w:rsidRPr="003F29BB" w:rsidRDefault="005A658A" w:rsidP="005A658A">
            <w:pPr>
              <w:autoSpaceDE w:val="0"/>
              <w:autoSpaceDN w:val="0"/>
              <w:adjustRightInd w:val="0"/>
              <w:ind w:left="360"/>
              <w:rPr>
                <w:rFonts w:ascii="Arial" w:hAnsi="Arial" w:cs="Arial"/>
                <w:b/>
                <w:sz w:val="24"/>
                <w:szCs w:val="24"/>
              </w:rPr>
            </w:pPr>
          </w:p>
        </w:tc>
      </w:tr>
      <w:tr w:rsidR="00493BA8" w:rsidRPr="009B3C27" w14:paraId="2F2DA9FF" w14:textId="77777777" w:rsidTr="6C8FBD84">
        <w:tc>
          <w:tcPr>
            <w:tcW w:w="9468" w:type="dxa"/>
          </w:tcPr>
          <w:p w14:paraId="6EA3D6DE" w14:textId="13690D45" w:rsidR="00992E78" w:rsidRPr="00D52102" w:rsidRDefault="004769F2" w:rsidP="004769F2">
            <w:pPr>
              <w:numPr>
                <w:ilvl w:val="0"/>
                <w:numId w:val="7"/>
              </w:numPr>
              <w:autoSpaceDE w:val="0"/>
              <w:autoSpaceDN w:val="0"/>
              <w:adjustRightInd w:val="0"/>
              <w:rPr>
                <w:rFonts w:ascii="Arial" w:hAnsi="Arial" w:cs="Arial"/>
                <w:b/>
                <w:sz w:val="24"/>
                <w:szCs w:val="24"/>
              </w:rPr>
            </w:pPr>
            <w:r w:rsidRPr="00EE5912">
              <w:rPr>
                <w:rFonts w:ascii="Arial" w:hAnsi="Arial" w:cs="Arial"/>
                <w:sz w:val="24"/>
                <w:szCs w:val="24"/>
              </w:rPr>
              <w:t xml:space="preserve">Lead the development of the council’s </w:t>
            </w:r>
            <w:r w:rsidR="00AE6F4C">
              <w:rPr>
                <w:rFonts w:ascii="Arial" w:hAnsi="Arial" w:cs="Arial"/>
                <w:sz w:val="24"/>
                <w:szCs w:val="24"/>
              </w:rPr>
              <w:t>strategic</w:t>
            </w:r>
            <w:r w:rsidR="00EB1B1E">
              <w:rPr>
                <w:rFonts w:ascii="Arial" w:hAnsi="Arial" w:cs="Arial"/>
                <w:sz w:val="24"/>
                <w:szCs w:val="24"/>
              </w:rPr>
              <w:t xml:space="preserve"> planning framework relating to Environmental</w:t>
            </w:r>
            <w:r w:rsidR="006C3857">
              <w:rPr>
                <w:rFonts w:ascii="Arial" w:hAnsi="Arial" w:cs="Arial"/>
                <w:sz w:val="24"/>
                <w:szCs w:val="24"/>
              </w:rPr>
              <w:t xml:space="preserve"> and Regulation</w:t>
            </w:r>
            <w:r w:rsidR="00EB1B1E">
              <w:rPr>
                <w:rFonts w:ascii="Arial" w:hAnsi="Arial" w:cs="Arial"/>
                <w:sz w:val="24"/>
                <w:szCs w:val="24"/>
              </w:rPr>
              <w:t xml:space="preserve"> Service</w:t>
            </w:r>
          </w:p>
          <w:p w14:paraId="1311DBE5" w14:textId="5285B5FF" w:rsidR="00D52102" w:rsidRPr="003F29BB" w:rsidRDefault="00D52102" w:rsidP="00D52102">
            <w:pPr>
              <w:autoSpaceDE w:val="0"/>
              <w:autoSpaceDN w:val="0"/>
              <w:adjustRightInd w:val="0"/>
              <w:ind w:left="360"/>
              <w:rPr>
                <w:rFonts w:ascii="Arial" w:hAnsi="Arial" w:cs="Arial"/>
                <w:b/>
                <w:sz w:val="24"/>
                <w:szCs w:val="24"/>
              </w:rPr>
            </w:pPr>
          </w:p>
        </w:tc>
      </w:tr>
      <w:tr w:rsidR="003F29BB" w:rsidRPr="009B3C27" w14:paraId="03F1048B" w14:textId="77777777" w:rsidTr="6C8FBD84">
        <w:tc>
          <w:tcPr>
            <w:tcW w:w="9468" w:type="dxa"/>
          </w:tcPr>
          <w:p w14:paraId="726ABD67" w14:textId="31262BD5" w:rsidR="003F29BB" w:rsidRPr="0009523C" w:rsidRDefault="00AF5EBD" w:rsidP="0009523C">
            <w:pPr>
              <w:pStyle w:val="NormalWeb"/>
              <w:numPr>
                <w:ilvl w:val="0"/>
                <w:numId w:val="7"/>
              </w:numPr>
              <w:rPr>
                <w:rFonts w:ascii="Arial" w:hAnsi="Arial" w:cs="Arial"/>
                <w:bCs/>
                <w:sz w:val="24"/>
                <w:szCs w:val="24"/>
              </w:rPr>
            </w:pPr>
            <w:r>
              <w:rPr>
                <w:rFonts w:ascii="Arial" w:hAnsi="Arial" w:cs="Arial"/>
                <w:bCs/>
                <w:sz w:val="24"/>
                <w:szCs w:val="24"/>
              </w:rPr>
              <w:t xml:space="preserve">Develop </w:t>
            </w:r>
            <w:r w:rsidRPr="009B3C27">
              <w:rPr>
                <w:rFonts w:ascii="Arial" w:hAnsi="Arial" w:cs="Arial"/>
                <w:bCs/>
                <w:sz w:val="24"/>
                <w:szCs w:val="24"/>
              </w:rPr>
              <w:t>the Council as an organisation that embraces modern</w:t>
            </w:r>
            <w:r w:rsidR="00B27010">
              <w:rPr>
                <w:rFonts w:ascii="Arial" w:hAnsi="Arial" w:cs="Arial"/>
                <w:bCs/>
                <w:sz w:val="24"/>
                <w:szCs w:val="24"/>
              </w:rPr>
              <w:t xml:space="preserve"> </w:t>
            </w:r>
            <w:r w:rsidR="00FA728D">
              <w:rPr>
                <w:rFonts w:ascii="Arial" w:hAnsi="Arial" w:cs="Arial"/>
                <w:bCs/>
                <w:sz w:val="24"/>
                <w:szCs w:val="24"/>
              </w:rPr>
              <w:t>forward-thinking</w:t>
            </w:r>
            <w:r w:rsidRPr="009B3C27">
              <w:rPr>
                <w:rFonts w:ascii="Arial" w:hAnsi="Arial" w:cs="Arial"/>
                <w:bCs/>
                <w:sz w:val="24"/>
                <w:szCs w:val="24"/>
              </w:rPr>
              <w:t xml:space="preserve"> business </w:t>
            </w:r>
            <w:r>
              <w:rPr>
                <w:rFonts w:ascii="Arial" w:hAnsi="Arial" w:cs="Arial"/>
                <w:bCs/>
                <w:sz w:val="24"/>
                <w:szCs w:val="24"/>
              </w:rPr>
              <w:t>practices</w:t>
            </w:r>
            <w:r w:rsidRPr="009B3C27">
              <w:rPr>
                <w:rFonts w:ascii="Arial" w:hAnsi="Arial" w:cs="Arial"/>
                <w:bCs/>
                <w:sz w:val="24"/>
                <w:szCs w:val="24"/>
              </w:rPr>
              <w:t xml:space="preserve">, </w:t>
            </w:r>
            <w:r w:rsidR="00424B1C">
              <w:rPr>
                <w:rFonts w:ascii="Arial" w:hAnsi="Arial" w:cs="Arial"/>
                <w:bCs/>
                <w:sz w:val="24"/>
                <w:szCs w:val="24"/>
              </w:rPr>
              <w:t>supporting services with business improvement programmes.</w:t>
            </w:r>
          </w:p>
        </w:tc>
      </w:tr>
      <w:tr w:rsidR="003F29BB" w:rsidRPr="009B3C27" w14:paraId="320EB64E" w14:textId="77777777" w:rsidTr="6C8FBD84">
        <w:tc>
          <w:tcPr>
            <w:tcW w:w="9468" w:type="dxa"/>
          </w:tcPr>
          <w:p w14:paraId="7373307F" w14:textId="7D1D4C2A" w:rsidR="00F403B7" w:rsidRDefault="00FA728D" w:rsidP="00FA728D">
            <w:pPr>
              <w:numPr>
                <w:ilvl w:val="0"/>
                <w:numId w:val="7"/>
              </w:numPr>
              <w:jc w:val="both"/>
              <w:rPr>
                <w:rFonts w:ascii="Arial" w:hAnsi="Arial" w:cs="Arial"/>
                <w:snapToGrid w:val="0"/>
                <w:sz w:val="24"/>
                <w:szCs w:val="24"/>
                <w:lang w:eastAsia="en-US"/>
              </w:rPr>
            </w:pPr>
            <w:r>
              <w:rPr>
                <w:rFonts w:ascii="Arial" w:hAnsi="Arial" w:cs="Arial"/>
                <w:snapToGrid w:val="0"/>
                <w:sz w:val="24"/>
                <w:szCs w:val="24"/>
                <w:lang w:eastAsia="en-US"/>
              </w:rPr>
              <w:t xml:space="preserve">To lead on Projects and Programmes </w:t>
            </w:r>
            <w:r w:rsidR="00B56E7C">
              <w:rPr>
                <w:rFonts w:ascii="Arial" w:hAnsi="Arial" w:cs="Arial"/>
                <w:snapToGrid w:val="0"/>
                <w:sz w:val="24"/>
                <w:szCs w:val="24"/>
                <w:lang w:eastAsia="en-US"/>
              </w:rPr>
              <w:t xml:space="preserve">across </w:t>
            </w:r>
            <w:r w:rsidR="00C75325">
              <w:rPr>
                <w:rFonts w:ascii="Arial" w:hAnsi="Arial" w:cs="Arial"/>
                <w:snapToGrid w:val="0"/>
                <w:sz w:val="24"/>
                <w:szCs w:val="24"/>
                <w:lang w:eastAsia="en-US"/>
              </w:rPr>
              <w:t xml:space="preserve">Environmental </w:t>
            </w:r>
            <w:r w:rsidR="006C3857">
              <w:rPr>
                <w:rFonts w:ascii="Arial" w:hAnsi="Arial" w:cs="Arial"/>
                <w:snapToGrid w:val="0"/>
                <w:sz w:val="24"/>
                <w:szCs w:val="24"/>
                <w:lang w:eastAsia="en-US"/>
              </w:rPr>
              <w:t xml:space="preserve">and Regulation </w:t>
            </w:r>
            <w:r w:rsidR="00B56E7C">
              <w:rPr>
                <w:rFonts w:ascii="Arial" w:hAnsi="Arial" w:cs="Arial"/>
                <w:snapToGrid w:val="0"/>
                <w:sz w:val="24"/>
                <w:szCs w:val="24"/>
                <w:lang w:eastAsia="en-US"/>
              </w:rPr>
              <w:t>service</w:t>
            </w:r>
            <w:r w:rsidR="00961219">
              <w:rPr>
                <w:rFonts w:ascii="Arial" w:hAnsi="Arial" w:cs="Arial"/>
                <w:snapToGrid w:val="0"/>
                <w:sz w:val="24"/>
                <w:szCs w:val="24"/>
                <w:lang w:eastAsia="en-US"/>
              </w:rPr>
              <w:t>s</w:t>
            </w:r>
            <w:r w:rsidR="00B56E7C">
              <w:rPr>
                <w:rFonts w:ascii="Arial" w:hAnsi="Arial" w:cs="Arial"/>
                <w:snapToGrid w:val="0"/>
                <w:sz w:val="24"/>
                <w:szCs w:val="24"/>
                <w:lang w:eastAsia="en-US"/>
              </w:rPr>
              <w:t>.</w:t>
            </w:r>
          </w:p>
          <w:p w14:paraId="4DF1030C" w14:textId="3CCF300D" w:rsidR="00FA728D" w:rsidRPr="00D72B95" w:rsidRDefault="00FA728D" w:rsidP="00FA728D">
            <w:pPr>
              <w:ind w:left="360"/>
              <w:jc w:val="both"/>
              <w:rPr>
                <w:rFonts w:ascii="Arial" w:hAnsi="Arial" w:cs="Arial"/>
                <w:snapToGrid w:val="0"/>
                <w:sz w:val="24"/>
                <w:szCs w:val="24"/>
                <w:lang w:eastAsia="en-US"/>
              </w:rPr>
            </w:pPr>
          </w:p>
        </w:tc>
      </w:tr>
      <w:tr w:rsidR="009E31EC" w:rsidRPr="009B3C27" w14:paraId="25CC8AEC" w14:textId="77777777" w:rsidTr="6C8FBD84">
        <w:tc>
          <w:tcPr>
            <w:tcW w:w="9468" w:type="dxa"/>
          </w:tcPr>
          <w:p w14:paraId="32FA54B4" w14:textId="07FE5FF6" w:rsidR="009E31EC" w:rsidRDefault="009E31EC" w:rsidP="009E31EC">
            <w:pPr>
              <w:numPr>
                <w:ilvl w:val="0"/>
                <w:numId w:val="7"/>
              </w:numPr>
              <w:jc w:val="both"/>
              <w:rPr>
                <w:rFonts w:ascii="Arial" w:hAnsi="Arial" w:cs="Arial"/>
                <w:snapToGrid w:val="0"/>
                <w:sz w:val="24"/>
                <w:szCs w:val="24"/>
                <w:lang w:eastAsia="en-US"/>
              </w:rPr>
            </w:pPr>
            <w:r w:rsidRPr="003F29BB">
              <w:rPr>
                <w:rFonts w:ascii="Arial" w:hAnsi="Arial" w:cs="Arial"/>
                <w:snapToGrid w:val="0"/>
                <w:sz w:val="24"/>
                <w:szCs w:val="24"/>
                <w:lang w:eastAsia="en-US"/>
              </w:rPr>
              <w:t xml:space="preserve">To </w:t>
            </w:r>
            <w:r>
              <w:rPr>
                <w:rFonts w:ascii="Arial" w:hAnsi="Arial" w:cs="Arial"/>
                <w:snapToGrid w:val="0"/>
                <w:sz w:val="24"/>
                <w:szCs w:val="24"/>
                <w:lang w:eastAsia="en-US"/>
              </w:rPr>
              <w:t>operate in a matrix manner, supporting and leading on strategic priorities as set by the Strategic Executive Board</w:t>
            </w:r>
            <w:r w:rsidR="00DB4006">
              <w:rPr>
                <w:rFonts w:ascii="Arial" w:hAnsi="Arial" w:cs="Arial"/>
                <w:snapToGrid w:val="0"/>
                <w:sz w:val="24"/>
                <w:szCs w:val="24"/>
                <w:lang w:eastAsia="en-US"/>
              </w:rPr>
              <w:t xml:space="preserve"> and Cabinet.</w:t>
            </w:r>
          </w:p>
          <w:p w14:paraId="42FE032C" w14:textId="77777777" w:rsidR="009E31EC" w:rsidRDefault="009E31EC" w:rsidP="009E31EC">
            <w:pPr>
              <w:ind w:left="360"/>
              <w:jc w:val="both"/>
              <w:rPr>
                <w:rFonts w:ascii="Arial" w:hAnsi="Arial" w:cs="Arial"/>
                <w:snapToGrid w:val="0"/>
                <w:sz w:val="24"/>
                <w:szCs w:val="24"/>
                <w:lang w:eastAsia="en-US"/>
              </w:rPr>
            </w:pPr>
          </w:p>
        </w:tc>
      </w:tr>
      <w:tr w:rsidR="003F29BB" w:rsidRPr="009B3C27" w14:paraId="5998DF17" w14:textId="77777777" w:rsidTr="6C8FBD84">
        <w:tc>
          <w:tcPr>
            <w:tcW w:w="9468" w:type="dxa"/>
          </w:tcPr>
          <w:p w14:paraId="2209F21B" w14:textId="313CA6D6" w:rsidR="003F29BB" w:rsidRPr="003F29BB" w:rsidRDefault="003F29BB" w:rsidP="003F29BB">
            <w:pPr>
              <w:numPr>
                <w:ilvl w:val="0"/>
                <w:numId w:val="7"/>
              </w:numPr>
              <w:jc w:val="both"/>
              <w:rPr>
                <w:rFonts w:ascii="Arial" w:hAnsi="Arial" w:cs="Arial"/>
                <w:sz w:val="24"/>
                <w:szCs w:val="24"/>
              </w:rPr>
            </w:pPr>
            <w:r w:rsidRPr="003F29BB">
              <w:rPr>
                <w:rFonts w:ascii="Arial" w:hAnsi="Arial" w:cs="Arial"/>
                <w:snapToGrid w:val="0"/>
                <w:sz w:val="24"/>
                <w:szCs w:val="24"/>
              </w:rPr>
              <w:t>To ensure that clear,</w:t>
            </w:r>
            <w:r w:rsidR="0009523C">
              <w:rPr>
                <w:rFonts w:ascii="Arial" w:hAnsi="Arial" w:cs="Arial"/>
                <w:snapToGrid w:val="0"/>
                <w:sz w:val="24"/>
                <w:szCs w:val="24"/>
              </w:rPr>
              <w:t xml:space="preserve"> </w:t>
            </w:r>
            <w:r w:rsidR="00BC6CAC">
              <w:rPr>
                <w:rFonts w:ascii="Arial" w:hAnsi="Arial" w:cs="Arial"/>
                <w:snapToGrid w:val="0"/>
                <w:sz w:val="24"/>
                <w:szCs w:val="24"/>
              </w:rPr>
              <w:t>Environmental</w:t>
            </w:r>
            <w:r w:rsidR="006C3857">
              <w:rPr>
                <w:rFonts w:ascii="Arial" w:hAnsi="Arial" w:cs="Arial"/>
                <w:snapToGrid w:val="0"/>
                <w:sz w:val="24"/>
                <w:szCs w:val="24"/>
              </w:rPr>
              <w:t xml:space="preserve"> and Regulation</w:t>
            </w:r>
            <w:r w:rsidR="00BC6CAC" w:rsidRPr="003F29BB">
              <w:rPr>
                <w:rFonts w:ascii="Arial" w:hAnsi="Arial" w:cs="Arial"/>
                <w:snapToGrid w:val="0"/>
                <w:sz w:val="24"/>
                <w:szCs w:val="24"/>
              </w:rPr>
              <w:t xml:space="preserve"> </w:t>
            </w:r>
            <w:r w:rsidR="00297242">
              <w:rPr>
                <w:rFonts w:ascii="Arial" w:hAnsi="Arial" w:cs="Arial"/>
                <w:snapToGrid w:val="0"/>
                <w:sz w:val="24"/>
                <w:szCs w:val="24"/>
              </w:rPr>
              <w:t xml:space="preserve">service </w:t>
            </w:r>
            <w:r w:rsidRPr="003F29BB">
              <w:rPr>
                <w:rFonts w:ascii="Arial" w:hAnsi="Arial" w:cs="Arial"/>
                <w:snapToGrid w:val="0"/>
                <w:sz w:val="24"/>
                <w:szCs w:val="24"/>
              </w:rPr>
              <w:t>objectives are monitored and achieved and that these reflect the priorities of the council.</w:t>
            </w:r>
          </w:p>
          <w:p w14:paraId="57866335" w14:textId="5BAD4A58" w:rsidR="003F29BB" w:rsidRPr="003F29BB" w:rsidRDefault="003F29BB" w:rsidP="003F29BB">
            <w:pPr>
              <w:rPr>
                <w:rFonts w:ascii="Arial" w:hAnsi="Arial" w:cs="Arial"/>
                <w:b/>
                <w:sz w:val="24"/>
                <w:szCs w:val="24"/>
              </w:rPr>
            </w:pPr>
          </w:p>
        </w:tc>
      </w:tr>
      <w:tr w:rsidR="001B36A4" w:rsidRPr="009B3C27" w14:paraId="36EAF799" w14:textId="77777777" w:rsidTr="6C8FBD84">
        <w:tc>
          <w:tcPr>
            <w:tcW w:w="9468" w:type="dxa"/>
            <w:shd w:val="clear" w:color="auto" w:fill="D9D9D9" w:themeFill="background1" w:themeFillShade="D9"/>
          </w:tcPr>
          <w:p w14:paraId="005804D8" w14:textId="77777777" w:rsidR="001B36A4" w:rsidRDefault="001B36A4" w:rsidP="001B36A4">
            <w:pPr>
              <w:rPr>
                <w:rFonts w:ascii="Arial" w:hAnsi="Arial" w:cs="Arial"/>
                <w:b/>
                <w:bCs/>
                <w:sz w:val="24"/>
                <w:szCs w:val="24"/>
              </w:rPr>
            </w:pPr>
            <w:r>
              <w:rPr>
                <w:rFonts w:ascii="Arial" w:hAnsi="Arial" w:cs="Arial"/>
                <w:b/>
                <w:bCs/>
                <w:sz w:val="24"/>
                <w:szCs w:val="24"/>
              </w:rPr>
              <w:t>Role</w:t>
            </w:r>
            <w:r w:rsidRPr="009B3C27">
              <w:rPr>
                <w:rFonts w:ascii="Arial" w:hAnsi="Arial" w:cs="Arial"/>
                <w:b/>
                <w:bCs/>
                <w:sz w:val="24"/>
                <w:szCs w:val="24"/>
              </w:rPr>
              <w:t xml:space="preserve"> </w:t>
            </w:r>
            <w:r>
              <w:rPr>
                <w:rFonts w:ascii="Arial" w:hAnsi="Arial" w:cs="Arial"/>
                <w:b/>
                <w:bCs/>
                <w:sz w:val="24"/>
                <w:szCs w:val="24"/>
              </w:rPr>
              <w:t>S</w:t>
            </w:r>
            <w:r w:rsidRPr="009B3C27">
              <w:rPr>
                <w:rFonts w:ascii="Arial" w:hAnsi="Arial" w:cs="Arial"/>
                <w:b/>
                <w:bCs/>
                <w:sz w:val="24"/>
                <w:szCs w:val="24"/>
              </w:rPr>
              <w:t>pecific Accountabilities</w:t>
            </w:r>
          </w:p>
          <w:p w14:paraId="33E36D75" w14:textId="77777777" w:rsidR="001B36A4" w:rsidRDefault="001B36A4" w:rsidP="00916A32">
            <w:pPr>
              <w:rPr>
                <w:rFonts w:ascii="Arial" w:hAnsi="Arial" w:cs="Arial"/>
                <w:b/>
                <w:bCs/>
                <w:sz w:val="24"/>
                <w:szCs w:val="24"/>
              </w:rPr>
            </w:pPr>
          </w:p>
        </w:tc>
      </w:tr>
      <w:tr w:rsidR="00916A32" w:rsidRPr="009B3C27" w14:paraId="01C562F3" w14:textId="77777777" w:rsidTr="6C8FBD84">
        <w:tc>
          <w:tcPr>
            <w:tcW w:w="9468" w:type="dxa"/>
          </w:tcPr>
          <w:p w14:paraId="4438586F" w14:textId="77777777" w:rsidR="00916A32" w:rsidRPr="009B3C27" w:rsidRDefault="00916A32" w:rsidP="00916A32">
            <w:pPr>
              <w:rPr>
                <w:rFonts w:ascii="Arial" w:hAnsi="Arial" w:cs="Arial"/>
                <w:b/>
                <w:bCs/>
                <w:sz w:val="24"/>
                <w:szCs w:val="24"/>
              </w:rPr>
            </w:pPr>
          </w:p>
          <w:p w14:paraId="40A561F5" w14:textId="1128EFF7" w:rsidR="00916A32" w:rsidRDefault="00916A32" w:rsidP="00916A32">
            <w:pPr>
              <w:rPr>
                <w:rFonts w:ascii="Arial" w:hAnsi="Arial" w:cs="Arial"/>
                <w:bCs/>
                <w:sz w:val="24"/>
                <w:szCs w:val="24"/>
              </w:rPr>
            </w:pPr>
            <w:r w:rsidRPr="009B3C27">
              <w:rPr>
                <w:rFonts w:ascii="Arial" w:hAnsi="Arial" w:cs="Arial"/>
                <w:bCs/>
                <w:sz w:val="24"/>
                <w:szCs w:val="24"/>
              </w:rPr>
              <w:t xml:space="preserve">As a member of the Council’s Senior Management </w:t>
            </w:r>
            <w:r>
              <w:rPr>
                <w:rFonts w:ascii="Arial" w:hAnsi="Arial" w:cs="Arial"/>
                <w:bCs/>
                <w:sz w:val="24"/>
                <w:szCs w:val="24"/>
              </w:rPr>
              <w:t>Group</w:t>
            </w:r>
            <w:r w:rsidRPr="009B3C27">
              <w:rPr>
                <w:rFonts w:ascii="Arial" w:hAnsi="Arial" w:cs="Arial"/>
                <w:bCs/>
                <w:sz w:val="24"/>
                <w:szCs w:val="24"/>
              </w:rPr>
              <w:t xml:space="preserve">, the post holder will be required to be accountable for </w:t>
            </w:r>
            <w:r>
              <w:rPr>
                <w:rFonts w:ascii="Arial" w:hAnsi="Arial" w:cs="Arial"/>
                <w:bCs/>
                <w:sz w:val="24"/>
                <w:szCs w:val="24"/>
              </w:rPr>
              <w:t>leading the</w:t>
            </w:r>
            <w:r w:rsidR="00727E90">
              <w:rPr>
                <w:rFonts w:ascii="Arial" w:hAnsi="Arial" w:cs="Arial"/>
                <w:bCs/>
                <w:sz w:val="24"/>
                <w:szCs w:val="24"/>
              </w:rPr>
              <w:t xml:space="preserve"> </w:t>
            </w:r>
            <w:r w:rsidR="00D25550">
              <w:rPr>
                <w:rFonts w:ascii="Arial" w:hAnsi="Arial" w:cs="Arial"/>
                <w:bCs/>
                <w:sz w:val="24"/>
                <w:szCs w:val="24"/>
              </w:rPr>
              <w:t>Environmental</w:t>
            </w:r>
            <w:r w:rsidR="00CA4660">
              <w:rPr>
                <w:rFonts w:ascii="Arial" w:hAnsi="Arial" w:cs="Arial"/>
                <w:bCs/>
                <w:sz w:val="24"/>
                <w:szCs w:val="24"/>
              </w:rPr>
              <w:t xml:space="preserve"> and Regulation</w:t>
            </w:r>
            <w:r w:rsidR="00727E90">
              <w:rPr>
                <w:rFonts w:ascii="Arial" w:hAnsi="Arial" w:cs="Arial"/>
                <w:bCs/>
                <w:sz w:val="24"/>
                <w:szCs w:val="24"/>
              </w:rPr>
              <w:t xml:space="preserve"> </w:t>
            </w:r>
            <w:r w:rsidR="004277E7">
              <w:rPr>
                <w:rFonts w:ascii="Arial" w:hAnsi="Arial" w:cs="Arial"/>
                <w:bCs/>
                <w:sz w:val="24"/>
                <w:szCs w:val="24"/>
              </w:rPr>
              <w:t xml:space="preserve">statutory </w:t>
            </w:r>
            <w:r w:rsidR="00686083">
              <w:rPr>
                <w:rFonts w:ascii="Arial" w:hAnsi="Arial" w:cs="Arial"/>
                <w:bCs/>
                <w:sz w:val="24"/>
                <w:szCs w:val="24"/>
              </w:rPr>
              <w:t xml:space="preserve">and discretionary </w:t>
            </w:r>
            <w:r w:rsidR="00727E90">
              <w:rPr>
                <w:rFonts w:ascii="Arial" w:hAnsi="Arial" w:cs="Arial"/>
                <w:bCs/>
                <w:sz w:val="24"/>
                <w:szCs w:val="24"/>
              </w:rPr>
              <w:t>services</w:t>
            </w:r>
            <w:r w:rsidR="007A1F28">
              <w:rPr>
                <w:rFonts w:ascii="Arial" w:hAnsi="Arial" w:cs="Arial"/>
                <w:bCs/>
                <w:sz w:val="24"/>
                <w:szCs w:val="24"/>
              </w:rPr>
              <w:t>/responsibilities</w:t>
            </w:r>
            <w:r>
              <w:rPr>
                <w:rFonts w:ascii="Arial" w:hAnsi="Arial" w:cs="Arial"/>
                <w:bCs/>
                <w:sz w:val="24"/>
                <w:szCs w:val="24"/>
              </w:rPr>
              <w:t xml:space="preserve">, </w:t>
            </w:r>
            <w:r w:rsidR="00EF40D9">
              <w:rPr>
                <w:rFonts w:ascii="Arial" w:hAnsi="Arial" w:cs="Arial"/>
                <w:bCs/>
                <w:sz w:val="24"/>
                <w:szCs w:val="24"/>
              </w:rPr>
              <w:t>currently.</w:t>
            </w:r>
          </w:p>
          <w:p w14:paraId="55932F9C" w14:textId="77777777" w:rsidR="001B36A4" w:rsidRDefault="001B36A4" w:rsidP="00916A32">
            <w:pPr>
              <w:rPr>
                <w:rFonts w:ascii="Arial" w:hAnsi="Arial" w:cs="Arial"/>
                <w:bCs/>
                <w:sz w:val="24"/>
                <w:szCs w:val="24"/>
              </w:rPr>
            </w:pPr>
          </w:p>
          <w:p w14:paraId="228CC882" w14:textId="3B0A118D" w:rsidR="00AC610A" w:rsidRDefault="008E4DFA" w:rsidP="00927E1B">
            <w:pPr>
              <w:pStyle w:val="ListParagraph"/>
              <w:numPr>
                <w:ilvl w:val="0"/>
                <w:numId w:val="17"/>
              </w:numPr>
              <w:rPr>
                <w:rFonts w:ascii="Arial" w:hAnsi="Arial" w:cs="Arial"/>
                <w:bCs/>
                <w:sz w:val="24"/>
                <w:szCs w:val="24"/>
              </w:rPr>
            </w:pPr>
            <w:r>
              <w:rPr>
                <w:rFonts w:ascii="Arial" w:hAnsi="Arial" w:cs="Arial"/>
                <w:bCs/>
                <w:sz w:val="24"/>
                <w:szCs w:val="24"/>
              </w:rPr>
              <w:t>Waste</w:t>
            </w:r>
            <w:r w:rsidR="00B5668E">
              <w:rPr>
                <w:rFonts w:ascii="Arial" w:hAnsi="Arial" w:cs="Arial"/>
                <w:bCs/>
                <w:sz w:val="24"/>
                <w:szCs w:val="24"/>
              </w:rPr>
              <w:t xml:space="preserve"> Service</w:t>
            </w:r>
            <w:r>
              <w:rPr>
                <w:rFonts w:ascii="Arial" w:hAnsi="Arial" w:cs="Arial"/>
                <w:bCs/>
                <w:sz w:val="24"/>
                <w:szCs w:val="24"/>
              </w:rPr>
              <w:t>s</w:t>
            </w:r>
          </w:p>
          <w:p w14:paraId="65C9978C" w14:textId="63A311FE" w:rsidR="00B5668E" w:rsidRDefault="0025473C" w:rsidP="00B5668E">
            <w:pPr>
              <w:pStyle w:val="ListParagraph"/>
              <w:numPr>
                <w:ilvl w:val="0"/>
                <w:numId w:val="17"/>
              </w:numPr>
              <w:rPr>
                <w:rFonts w:ascii="Arial" w:hAnsi="Arial" w:cs="Arial"/>
                <w:bCs/>
                <w:sz w:val="24"/>
                <w:szCs w:val="24"/>
              </w:rPr>
            </w:pPr>
            <w:r>
              <w:rPr>
                <w:rFonts w:ascii="Arial" w:hAnsi="Arial" w:cs="Arial"/>
                <w:bCs/>
                <w:sz w:val="24"/>
                <w:szCs w:val="24"/>
              </w:rPr>
              <w:t xml:space="preserve">Green Spaces and </w:t>
            </w:r>
            <w:r w:rsidR="00EF40D9">
              <w:rPr>
                <w:rFonts w:ascii="Arial" w:hAnsi="Arial" w:cs="Arial"/>
                <w:bCs/>
                <w:sz w:val="24"/>
                <w:szCs w:val="24"/>
              </w:rPr>
              <w:t>Bereavement Services</w:t>
            </w:r>
          </w:p>
          <w:p w14:paraId="7B320EBB" w14:textId="791CBE5F" w:rsidR="00B5668E" w:rsidRDefault="000B4DAB" w:rsidP="00B5668E">
            <w:pPr>
              <w:pStyle w:val="ListParagraph"/>
              <w:numPr>
                <w:ilvl w:val="0"/>
                <w:numId w:val="17"/>
              </w:numPr>
              <w:rPr>
                <w:rFonts w:ascii="Arial" w:hAnsi="Arial" w:cs="Arial"/>
                <w:bCs/>
                <w:sz w:val="24"/>
                <w:szCs w:val="24"/>
              </w:rPr>
            </w:pPr>
            <w:r>
              <w:rPr>
                <w:rFonts w:ascii="Arial" w:hAnsi="Arial" w:cs="Arial"/>
                <w:bCs/>
                <w:sz w:val="24"/>
                <w:szCs w:val="24"/>
              </w:rPr>
              <w:t xml:space="preserve">Environment </w:t>
            </w:r>
            <w:r w:rsidR="00B5668E">
              <w:rPr>
                <w:rFonts w:ascii="Arial" w:hAnsi="Arial" w:cs="Arial"/>
                <w:bCs/>
                <w:sz w:val="24"/>
                <w:szCs w:val="24"/>
              </w:rPr>
              <w:t>Service</w:t>
            </w:r>
            <w:r w:rsidR="00E05FA1">
              <w:rPr>
                <w:rFonts w:ascii="Arial" w:hAnsi="Arial" w:cs="Arial"/>
                <w:bCs/>
                <w:sz w:val="24"/>
                <w:szCs w:val="24"/>
              </w:rPr>
              <w:t>s</w:t>
            </w:r>
          </w:p>
          <w:p w14:paraId="0F055A47" w14:textId="64D5C8FA" w:rsidR="00B5668E" w:rsidRDefault="000B4DAB" w:rsidP="00B5668E">
            <w:pPr>
              <w:pStyle w:val="ListParagraph"/>
              <w:numPr>
                <w:ilvl w:val="0"/>
                <w:numId w:val="17"/>
              </w:numPr>
              <w:rPr>
                <w:rFonts w:ascii="Arial" w:hAnsi="Arial" w:cs="Arial"/>
                <w:bCs/>
                <w:sz w:val="24"/>
                <w:szCs w:val="24"/>
              </w:rPr>
            </w:pPr>
            <w:r>
              <w:rPr>
                <w:rFonts w:ascii="Arial" w:hAnsi="Arial" w:cs="Arial"/>
                <w:bCs/>
                <w:sz w:val="24"/>
                <w:szCs w:val="24"/>
              </w:rPr>
              <w:t>Environmental Health</w:t>
            </w:r>
          </w:p>
          <w:p w14:paraId="1E6B38A1" w14:textId="7B636027" w:rsidR="00AC610A" w:rsidRDefault="00A2598A" w:rsidP="00B5668E">
            <w:pPr>
              <w:pStyle w:val="ListParagraph"/>
              <w:numPr>
                <w:ilvl w:val="0"/>
                <w:numId w:val="17"/>
              </w:numPr>
              <w:rPr>
                <w:rFonts w:ascii="Arial" w:hAnsi="Arial" w:cs="Arial"/>
                <w:bCs/>
                <w:sz w:val="24"/>
                <w:szCs w:val="24"/>
              </w:rPr>
            </w:pPr>
            <w:r>
              <w:rPr>
                <w:rFonts w:ascii="Arial" w:hAnsi="Arial" w:cs="Arial"/>
                <w:bCs/>
                <w:sz w:val="24"/>
                <w:szCs w:val="24"/>
              </w:rPr>
              <w:t>Trading Standards</w:t>
            </w:r>
          </w:p>
          <w:p w14:paraId="1F4EF6EB" w14:textId="31378FF9" w:rsidR="00A2598A" w:rsidRDefault="00A2598A" w:rsidP="00B5668E">
            <w:pPr>
              <w:pStyle w:val="ListParagraph"/>
              <w:numPr>
                <w:ilvl w:val="0"/>
                <w:numId w:val="17"/>
              </w:numPr>
              <w:rPr>
                <w:rFonts w:ascii="Arial" w:hAnsi="Arial" w:cs="Arial"/>
                <w:bCs/>
                <w:sz w:val="24"/>
                <w:szCs w:val="24"/>
              </w:rPr>
            </w:pPr>
            <w:r>
              <w:rPr>
                <w:rFonts w:ascii="Arial" w:hAnsi="Arial" w:cs="Arial"/>
                <w:bCs/>
                <w:sz w:val="24"/>
                <w:szCs w:val="24"/>
              </w:rPr>
              <w:t>Licensing</w:t>
            </w:r>
            <w:r w:rsidR="00892AF1">
              <w:rPr>
                <w:rFonts w:ascii="Arial" w:hAnsi="Arial" w:cs="Arial"/>
                <w:bCs/>
                <w:sz w:val="24"/>
                <w:szCs w:val="24"/>
              </w:rPr>
              <w:t xml:space="preserve"> and Regulation</w:t>
            </w:r>
          </w:p>
          <w:p w14:paraId="48FA1681" w14:textId="6A2E3142" w:rsidR="00F33205" w:rsidRPr="00B5668E" w:rsidRDefault="00F33205" w:rsidP="00B5668E">
            <w:pPr>
              <w:pStyle w:val="ListParagraph"/>
              <w:numPr>
                <w:ilvl w:val="0"/>
                <w:numId w:val="17"/>
              </w:numPr>
              <w:rPr>
                <w:rFonts w:ascii="Arial" w:hAnsi="Arial" w:cs="Arial"/>
                <w:bCs/>
                <w:sz w:val="24"/>
                <w:szCs w:val="24"/>
              </w:rPr>
            </w:pPr>
            <w:r>
              <w:rPr>
                <w:rFonts w:ascii="Arial" w:hAnsi="Arial" w:cs="Arial"/>
                <w:bCs/>
                <w:sz w:val="24"/>
                <w:szCs w:val="24"/>
              </w:rPr>
              <w:t>Markets</w:t>
            </w:r>
          </w:p>
          <w:p w14:paraId="3BFABFF0" w14:textId="2FA22EDA" w:rsidR="007A1F28" w:rsidRDefault="007A1F28" w:rsidP="007A1F28">
            <w:pPr>
              <w:rPr>
                <w:rFonts w:ascii="Arial" w:hAnsi="Arial" w:cs="Arial"/>
                <w:bCs/>
                <w:sz w:val="24"/>
                <w:szCs w:val="24"/>
              </w:rPr>
            </w:pPr>
          </w:p>
          <w:p w14:paraId="0E558469" w14:textId="34BAB0C8" w:rsidR="00916A32" w:rsidRDefault="00916A32" w:rsidP="00E05FA1">
            <w:pPr>
              <w:rPr>
                <w:rFonts w:ascii="Arial" w:hAnsi="Arial" w:cs="Arial"/>
                <w:b/>
                <w:sz w:val="24"/>
                <w:szCs w:val="24"/>
              </w:rPr>
            </w:pPr>
          </w:p>
        </w:tc>
      </w:tr>
      <w:tr w:rsidR="00493BA8" w:rsidRPr="009B3C27" w14:paraId="2C33A6BA" w14:textId="77777777" w:rsidTr="6C8FBD84">
        <w:tc>
          <w:tcPr>
            <w:tcW w:w="9468" w:type="dxa"/>
            <w:shd w:val="clear" w:color="auto" w:fill="D9D9D9" w:themeFill="background1" w:themeFillShade="D9"/>
          </w:tcPr>
          <w:p w14:paraId="65A38D22" w14:textId="77777777" w:rsidR="00493BA8" w:rsidRPr="009B3C27" w:rsidRDefault="00493BA8" w:rsidP="00493BA8">
            <w:pPr>
              <w:rPr>
                <w:rFonts w:ascii="Arial" w:hAnsi="Arial" w:cs="Arial"/>
                <w:b/>
                <w:sz w:val="24"/>
                <w:szCs w:val="24"/>
              </w:rPr>
            </w:pPr>
            <w:r w:rsidRPr="009B3C27">
              <w:rPr>
                <w:rFonts w:ascii="Arial" w:hAnsi="Arial" w:cs="Arial"/>
                <w:b/>
                <w:sz w:val="24"/>
                <w:szCs w:val="24"/>
              </w:rPr>
              <w:t>Corporate Commissioning Responsibilities:</w:t>
            </w:r>
          </w:p>
          <w:p w14:paraId="7F48F032" w14:textId="77777777" w:rsidR="00493BA8" w:rsidRPr="009B3C27" w:rsidRDefault="00493BA8" w:rsidP="00493BA8">
            <w:pPr>
              <w:rPr>
                <w:rFonts w:ascii="Arial" w:hAnsi="Arial" w:cs="Arial"/>
                <w:b/>
                <w:sz w:val="24"/>
                <w:szCs w:val="24"/>
              </w:rPr>
            </w:pPr>
          </w:p>
        </w:tc>
      </w:tr>
      <w:tr w:rsidR="00493BA8" w:rsidRPr="009B3C27" w14:paraId="609B80A8" w14:textId="77777777" w:rsidTr="6C8FBD84">
        <w:tc>
          <w:tcPr>
            <w:tcW w:w="9468" w:type="dxa"/>
          </w:tcPr>
          <w:p w14:paraId="4A8628E5" w14:textId="0E1ADB2E" w:rsidR="00493BA8" w:rsidRDefault="00493BA8" w:rsidP="00493BA8">
            <w:pPr>
              <w:rPr>
                <w:rFonts w:ascii="Arial" w:hAnsi="Arial" w:cs="Arial"/>
                <w:sz w:val="24"/>
                <w:szCs w:val="24"/>
              </w:rPr>
            </w:pPr>
            <w:proofErr w:type="gramStart"/>
            <w:r w:rsidRPr="009B3C27">
              <w:rPr>
                <w:rFonts w:ascii="Arial" w:hAnsi="Arial" w:cs="Arial"/>
                <w:sz w:val="24"/>
                <w:szCs w:val="24"/>
              </w:rPr>
              <w:t>With regard to</w:t>
            </w:r>
            <w:proofErr w:type="gramEnd"/>
            <w:r w:rsidRPr="009B3C27">
              <w:rPr>
                <w:rFonts w:ascii="Arial" w:hAnsi="Arial" w:cs="Arial"/>
                <w:sz w:val="24"/>
                <w:szCs w:val="24"/>
              </w:rPr>
              <w:t xml:space="preserve"> </w:t>
            </w:r>
            <w:r w:rsidR="00907055">
              <w:rPr>
                <w:rFonts w:ascii="Arial" w:hAnsi="Arial" w:cs="Arial"/>
                <w:sz w:val="24"/>
                <w:szCs w:val="24"/>
              </w:rPr>
              <w:t>Environmental</w:t>
            </w:r>
            <w:r w:rsidR="00CA4660">
              <w:rPr>
                <w:rFonts w:ascii="Arial" w:hAnsi="Arial" w:cs="Arial"/>
                <w:sz w:val="24"/>
                <w:szCs w:val="24"/>
              </w:rPr>
              <w:t xml:space="preserve"> and Regulation</w:t>
            </w:r>
            <w:r w:rsidR="00A201E3">
              <w:rPr>
                <w:rFonts w:ascii="Arial" w:hAnsi="Arial" w:cs="Arial"/>
                <w:sz w:val="24"/>
                <w:szCs w:val="24"/>
              </w:rPr>
              <w:t xml:space="preserve"> services</w:t>
            </w:r>
            <w:r w:rsidR="005B6889">
              <w:rPr>
                <w:rFonts w:ascii="Arial" w:hAnsi="Arial" w:cs="Arial"/>
                <w:sz w:val="24"/>
                <w:szCs w:val="24"/>
              </w:rPr>
              <w:t>, t</w:t>
            </w:r>
            <w:r w:rsidRPr="009B3C27">
              <w:rPr>
                <w:rFonts w:ascii="Arial" w:hAnsi="Arial" w:cs="Arial"/>
                <w:sz w:val="24"/>
                <w:szCs w:val="24"/>
              </w:rPr>
              <w:t>he post holder will be accountable</w:t>
            </w:r>
            <w:r>
              <w:rPr>
                <w:rFonts w:ascii="Arial" w:hAnsi="Arial" w:cs="Arial"/>
                <w:sz w:val="24"/>
                <w:szCs w:val="24"/>
              </w:rPr>
              <w:t xml:space="preserve"> </w:t>
            </w:r>
            <w:r w:rsidRPr="009B3C27">
              <w:rPr>
                <w:rFonts w:ascii="Arial" w:hAnsi="Arial" w:cs="Arial"/>
                <w:sz w:val="24"/>
                <w:szCs w:val="24"/>
              </w:rPr>
              <w:t>for:</w:t>
            </w:r>
          </w:p>
          <w:p w14:paraId="17DBA6D2" w14:textId="77777777" w:rsidR="00493BA8" w:rsidRPr="009B3C27" w:rsidRDefault="00493BA8" w:rsidP="00493BA8">
            <w:pPr>
              <w:rPr>
                <w:rFonts w:ascii="Arial" w:hAnsi="Arial" w:cs="Arial"/>
                <w:b/>
                <w:sz w:val="24"/>
                <w:szCs w:val="24"/>
              </w:rPr>
            </w:pPr>
          </w:p>
        </w:tc>
      </w:tr>
      <w:tr w:rsidR="00493BA8" w:rsidRPr="009B3C27" w14:paraId="4756E9B5" w14:textId="77777777" w:rsidTr="6C8FBD84">
        <w:tc>
          <w:tcPr>
            <w:tcW w:w="9468" w:type="dxa"/>
          </w:tcPr>
          <w:p w14:paraId="48A399FA" w14:textId="0A648743" w:rsidR="00493BA8" w:rsidRPr="009B3C27" w:rsidRDefault="00493BA8" w:rsidP="00424693">
            <w:pPr>
              <w:numPr>
                <w:ilvl w:val="0"/>
                <w:numId w:val="12"/>
              </w:numPr>
              <w:rPr>
                <w:rFonts w:ascii="Arial" w:hAnsi="Arial" w:cs="Arial"/>
                <w:bCs/>
                <w:sz w:val="24"/>
                <w:szCs w:val="24"/>
              </w:rPr>
            </w:pPr>
            <w:r w:rsidRPr="009B3C27">
              <w:rPr>
                <w:rFonts w:ascii="Arial" w:hAnsi="Arial" w:cs="Arial"/>
                <w:bCs/>
                <w:sz w:val="24"/>
                <w:szCs w:val="24"/>
              </w:rPr>
              <w:t xml:space="preserve">Developing and implementing the Council’s </w:t>
            </w:r>
            <w:r>
              <w:rPr>
                <w:rFonts w:ascii="Arial" w:hAnsi="Arial" w:cs="Arial"/>
                <w:bCs/>
                <w:sz w:val="24"/>
                <w:szCs w:val="24"/>
              </w:rPr>
              <w:t xml:space="preserve">strategic </w:t>
            </w:r>
            <w:r w:rsidRPr="009B3C27">
              <w:rPr>
                <w:rFonts w:ascii="Arial" w:hAnsi="Arial" w:cs="Arial"/>
                <w:bCs/>
                <w:sz w:val="24"/>
                <w:szCs w:val="24"/>
              </w:rPr>
              <w:t>approach to the commissioning</w:t>
            </w:r>
            <w:r>
              <w:rPr>
                <w:rFonts w:ascii="Arial" w:hAnsi="Arial" w:cs="Arial"/>
                <w:bCs/>
                <w:sz w:val="24"/>
                <w:szCs w:val="24"/>
              </w:rPr>
              <w:t xml:space="preserve"> and procurement</w:t>
            </w:r>
            <w:r w:rsidRPr="009B3C27">
              <w:rPr>
                <w:rFonts w:ascii="Arial" w:hAnsi="Arial" w:cs="Arial"/>
                <w:bCs/>
                <w:sz w:val="24"/>
                <w:szCs w:val="24"/>
              </w:rPr>
              <w:t xml:space="preserve"> of services, actively exploring all provider opportunities across the market, ensuring the provision of high-quality services at minimum overall cost.</w:t>
            </w:r>
          </w:p>
        </w:tc>
      </w:tr>
      <w:tr w:rsidR="00493BA8" w:rsidRPr="009B3C27" w14:paraId="698DF9A9" w14:textId="77777777" w:rsidTr="6C8FBD84">
        <w:tc>
          <w:tcPr>
            <w:tcW w:w="9468" w:type="dxa"/>
          </w:tcPr>
          <w:p w14:paraId="6C508F15" w14:textId="757C9399" w:rsidR="00493BA8" w:rsidRPr="009B3C27" w:rsidRDefault="00493BA8" w:rsidP="00424693">
            <w:pPr>
              <w:numPr>
                <w:ilvl w:val="0"/>
                <w:numId w:val="12"/>
              </w:numPr>
              <w:rPr>
                <w:rFonts w:ascii="Arial" w:hAnsi="Arial" w:cs="Arial"/>
                <w:bCs/>
                <w:sz w:val="24"/>
                <w:szCs w:val="24"/>
              </w:rPr>
            </w:pPr>
            <w:r w:rsidRPr="009B3C27">
              <w:rPr>
                <w:rFonts w:ascii="Arial" w:hAnsi="Arial" w:cs="Arial"/>
                <w:bCs/>
                <w:sz w:val="24"/>
                <w:szCs w:val="24"/>
              </w:rPr>
              <w:t xml:space="preserve">Developing and implementing the Council’s approach to </w:t>
            </w:r>
            <w:r>
              <w:rPr>
                <w:rFonts w:ascii="Arial" w:hAnsi="Arial" w:cs="Arial"/>
                <w:bCs/>
                <w:sz w:val="24"/>
                <w:szCs w:val="24"/>
              </w:rPr>
              <w:t xml:space="preserve">commercial trading of services, </w:t>
            </w:r>
            <w:r w:rsidRPr="009B3C27">
              <w:rPr>
                <w:rFonts w:ascii="Arial" w:hAnsi="Arial" w:cs="Arial"/>
                <w:bCs/>
                <w:sz w:val="24"/>
                <w:szCs w:val="24"/>
              </w:rPr>
              <w:t>exploring all opportunities across the market, ensuring the provision of high-quality services at minimum overall cost.</w:t>
            </w:r>
          </w:p>
        </w:tc>
      </w:tr>
      <w:tr w:rsidR="00493BA8" w:rsidRPr="009B3C27" w14:paraId="1C3D1A78" w14:textId="77777777" w:rsidTr="6C8FBD84">
        <w:tc>
          <w:tcPr>
            <w:tcW w:w="9468" w:type="dxa"/>
          </w:tcPr>
          <w:p w14:paraId="06AFAAEE" w14:textId="20382EC3" w:rsidR="00493BA8" w:rsidRPr="009B3C27" w:rsidRDefault="00493BA8" w:rsidP="00424693">
            <w:pPr>
              <w:numPr>
                <w:ilvl w:val="0"/>
                <w:numId w:val="12"/>
              </w:numPr>
              <w:rPr>
                <w:rFonts w:ascii="Arial" w:hAnsi="Arial" w:cs="Arial"/>
                <w:bCs/>
                <w:sz w:val="24"/>
                <w:szCs w:val="24"/>
              </w:rPr>
            </w:pPr>
            <w:r w:rsidRPr="009B3C27">
              <w:rPr>
                <w:rFonts w:ascii="Arial" w:hAnsi="Arial" w:cs="Arial"/>
                <w:bCs/>
                <w:sz w:val="24"/>
                <w:szCs w:val="24"/>
              </w:rPr>
              <w:t xml:space="preserve">Ensuring the implementation of priorities set by the </w:t>
            </w:r>
            <w:r>
              <w:rPr>
                <w:rFonts w:ascii="Arial" w:hAnsi="Arial" w:cs="Arial"/>
                <w:bCs/>
                <w:sz w:val="24"/>
                <w:szCs w:val="24"/>
              </w:rPr>
              <w:t xml:space="preserve">Council and </w:t>
            </w:r>
            <w:r w:rsidRPr="009B3C27">
              <w:rPr>
                <w:rFonts w:ascii="Arial" w:hAnsi="Arial" w:cs="Arial"/>
                <w:bCs/>
                <w:sz w:val="24"/>
                <w:szCs w:val="24"/>
              </w:rPr>
              <w:t>S</w:t>
            </w:r>
            <w:r>
              <w:rPr>
                <w:rFonts w:ascii="Arial" w:hAnsi="Arial" w:cs="Arial"/>
                <w:bCs/>
                <w:sz w:val="24"/>
                <w:szCs w:val="24"/>
              </w:rPr>
              <w:t>E</w:t>
            </w:r>
            <w:r w:rsidRPr="009B3C27">
              <w:rPr>
                <w:rFonts w:ascii="Arial" w:hAnsi="Arial" w:cs="Arial"/>
                <w:bCs/>
                <w:sz w:val="24"/>
                <w:szCs w:val="24"/>
              </w:rPr>
              <w:t xml:space="preserve">B in relation to service delivery continues to reflect the needs and priorities of service users and local communities, working across service boundaries as necessary in order to </w:t>
            </w:r>
            <w:r w:rsidRPr="009B3C27">
              <w:rPr>
                <w:rFonts w:ascii="Arial" w:hAnsi="Arial" w:cs="Arial"/>
                <w:bCs/>
                <w:sz w:val="24"/>
                <w:szCs w:val="24"/>
              </w:rPr>
              <w:lastRenderedPageBreak/>
              <w:t>ensure alignment and integration of services and achieve maximum financial efficiencies.</w:t>
            </w:r>
          </w:p>
        </w:tc>
      </w:tr>
      <w:tr w:rsidR="00493BA8" w:rsidRPr="009B3C27" w14:paraId="34629E4B" w14:textId="77777777" w:rsidTr="6C8FBD84">
        <w:tc>
          <w:tcPr>
            <w:tcW w:w="9468" w:type="dxa"/>
          </w:tcPr>
          <w:p w14:paraId="6F2D354C" w14:textId="2B5F4D77" w:rsidR="00493BA8" w:rsidRPr="009B3C27" w:rsidRDefault="00493BA8" w:rsidP="00424693">
            <w:pPr>
              <w:numPr>
                <w:ilvl w:val="0"/>
                <w:numId w:val="12"/>
              </w:numPr>
              <w:tabs>
                <w:tab w:val="left" w:pos="5715"/>
              </w:tabs>
              <w:rPr>
                <w:rFonts w:ascii="Arial" w:hAnsi="Arial" w:cs="Arial"/>
                <w:bCs/>
                <w:sz w:val="24"/>
                <w:szCs w:val="24"/>
              </w:rPr>
            </w:pPr>
            <w:r w:rsidRPr="009B3C27">
              <w:rPr>
                <w:rFonts w:ascii="Arial" w:hAnsi="Arial" w:cs="Arial"/>
                <w:bCs/>
                <w:sz w:val="24"/>
                <w:szCs w:val="24"/>
              </w:rPr>
              <w:lastRenderedPageBreak/>
              <w:t xml:space="preserve">Ensuring the effective management of financial, human and physical resources in </w:t>
            </w:r>
            <w:r>
              <w:rPr>
                <w:rFonts w:ascii="Arial" w:hAnsi="Arial" w:cs="Arial"/>
                <w:bCs/>
                <w:sz w:val="24"/>
                <w:szCs w:val="24"/>
              </w:rPr>
              <w:t xml:space="preserve">the relevant service areas in </w:t>
            </w:r>
            <w:r w:rsidRPr="009B3C27">
              <w:rPr>
                <w:rFonts w:ascii="Arial" w:hAnsi="Arial" w:cs="Arial"/>
                <w:bCs/>
                <w:sz w:val="24"/>
                <w:szCs w:val="24"/>
              </w:rPr>
              <w:t>order to ensure value for money, including reporting as appropriate to the Cabinet and Council in accordance with the Council’s financial regulations and timetable and that schemes of delegation are properly developed and maintained.</w:t>
            </w:r>
          </w:p>
        </w:tc>
      </w:tr>
      <w:tr w:rsidR="00493BA8" w:rsidRPr="009B3C27" w14:paraId="583787B3" w14:textId="77777777" w:rsidTr="6C8FBD84">
        <w:tc>
          <w:tcPr>
            <w:tcW w:w="9468" w:type="dxa"/>
          </w:tcPr>
          <w:p w14:paraId="465F7C7C" w14:textId="21F27934" w:rsidR="00493BA8" w:rsidRPr="009B3C27" w:rsidRDefault="00493BA8" w:rsidP="00424693">
            <w:pPr>
              <w:numPr>
                <w:ilvl w:val="0"/>
                <w:numId w:val="12"/>
              </w:numPr>
              <w:rPr>
                <w:rFonts w:ascii="Arial" w:hAnsi="Arial" w:cs="Arial"/>
                <w:bCs/>
                <w:sz w:val="24"/>
                <w:szCs w:val="24"/>
              </w:rPr>
            </w:pPr>
            <w:r w:rsidRPr="009B3C27">
              <w:rPr>
                <w:rFonts w:ascii="Arial" w:hAnsi="Arial" w:cs="Arial"/>
                <w:bCs/>
                <w:sz w:val="24"/>
                <w:szCs w:val="24"/>
              </w:rPr>
              <w:t>Ensuring employees of the Council are developed and supported to create conditions for high performance and innovation and to enable them to reach required competences to deliver services to both national and local standards.</w:t>
            </w:r>
          </w:p>
        </w:tc>
      </w:tr>
      <w:tr w:rsidR="00493BA8" w:rsidRPr="009B3C27" w14:paraId="56835B68" w14:textId="77777777" w:rsidTr="6C8FBD84">
        <w:tc>
          <w:tcPr>
            <w:tcW w:w="9468" w:type="dxa"/>
          </w:tcPr>
          <w:p w14:paraId="10FCD208" w14:textId="776D6EE1" w:rsidR="00493BA8" w:rsidRDefault="00493BA8" w:rsidP="00424693">
            <w:pPr>
              <w:numPr>
                <w:ilvl w:val="0"/>
                <w:numId w:val="12"/>
              </w:numPr>
              <w:rPr>
                <w:rFonts w:ascii="Arial" w:hAnsi="Arial" w:cs="Arial"/>
                <w:bCs/>
                <w:sz w:val="24"/>
                <w:szCs w:val="24"/>
              </w:rPr>
            </w:pPr>
            <w:r w:rsidRPr="009B3C27">
              <w:rPr>
                <w:rFonts w:ascii="Arial" w:hAnsi="Arial" w:cs="Arial"/>
                <w:bCs/>
                <w:sz w:val="24"/>
                <w:szCs w:val="24"/>
              </w:rPr>
              <w:t>Ensuring employees of other service provider organisations are aware of and meet their shared responsibility for improving outcomes and sharing information across the Council as necessary.</w:t>
            </w:r>
          </w:p>
          <w:p w14:paraId="655DB205" w14:textId="049631B0" w:rsidR="00563043" w:rsidRPr="009B3C27" w:rsidRDefault="00563043" w:rsidP="00424693">
            <w:pPr>
              <w:rPr>
                <w:rFonts w:ascii="Arial" w:hAnsi="Arial" w:cs="Arial"/>
                <w:bCs/>
                <w:sz w:val="24"/>
                <w:szCs w:val="24"/>
              </w:rPr>
            </w:pPr>
          </w:p>
        </w:tc>
      </w:tr>
      <w:tr w:rsidR="00493BA8" w:rsidRPr="009B3C27" w14:paraId="7B60D31E" w14:textId="77777777" w:rsidTr="6C8FBD84">
        <w:tc>
          <w:tcPr>
            <w:tcW w:w="9468" w:type="dxa"/>
          </w:tcPr>
          <w:p w14:paraId="4E979CA4" w14:textId="296123C2" w:rsidR="00493BA8" w:rsidRDefault="00493BA8" w:rsidP="00424693">
            <w:pPr>
              <w:numPr>
                <w:ilvl w:val="0"/>
                <w:numId w:val="12"/>
              </w:numPr>
              <w:rPr>
                <w:rFonts w:ascii="Arial" w:hAnsi="Arial" w:cs="Arial"/>
                <w:bCs/>
                <w:sz w:val="24"/>
                <w:szCs w:val="24"/>
              </w:rPr>
            </w:pPr>
            <w:r w:rsidRPr="009B3C27">
              <w:rPr>
                <w:rFonts w:ascii="Arial" w:hAnsi="Arial" w:cs="Arial"/>
                <w:bCs/>
                <w:sz w:val="24"/>
                <w:szCs w:val="24"/>
              </w:rPr>
              <w:t>Performance monitoring and management of delivery against agreed strategic objectives, including the effectiveness of the deployment of all resources under the control of the Council.</w:t>
            </w:r>
          </w:p>
          <w:p w14:paraId="029F95CD" w14:textId="77777777" w:rsidR="00424693" w:rsidRDefault="00424693" w:rsidP="00424693">
            <w:pPr>
              <w:ind w:left="360"/>
              <w:rPr>
                <w:rFonts w:ascii="Arial" w:hAnsi="Arial" w:cs="Arial"/>
                <w:bCs/>
                <w:sz w:val="24"/>
                <w:szCs w:val="24"/>
              </w:rPr>
            </w:pPr>
          </w:p>
          <w:p w14:paraId="08568CB6" w14:textId="0EA59DB3" w:rsidR="00424693" w:rsidRPr="009B3C27" w:rsidRDefault="00424693" w:rsidP="00424693">
            <w:pPr>
              <w:ind w:left="360"/>
              <w:rPr>
                <w:rFonts w:ascii="Arial" w:hAnsi="Arial" w:cs="Arial"/>
                <w:bCs/>
                <w:sz w:val="24"/>
                <w:szCs w:val="24"/>
              </w:rPr>
            </w:pPr>
          </w:p>
        </w:tc>
      </w:tr>
      <w:tr w:rsidR="00493BA8" w:rsidRPr="009B3C27" w14:paraId="2720ED39" w14:textId="77777777" w:rsidTr="6C8FBD84">
        <w:tc>
          <w:tcPr>
            <w:tcW w:w="9468" w:type="dxa"/>
            <w:shd w:val="clear" w:color="auto" w:fill="D9D9D9" w:themeFill="background1" w:themeFillShade="D9"/>
          </w:tcPr>
          <w:p w14:paraId="4FC0C503" w14:textId="77777777" w:rsidR="00493BA8" w:rsidRPr="009B3C27" w:rsidRDefault="00493BA8" w:rsidP="00493BA8">
            <w:pPr>
              <w:rPr>
                <w:rFonts w:ascii="Arial" w:hAnsi="Arial" w:cs="Arial"/>
                <w:b/>
                <w:bCs/>
                <w:sz w:val="24"/>
                <w:szCs w:val="24"/>
              </w:rPr>
            </w:pPr>
            <w:r w:rsidRPr="009B3C27">
              <w:rPr>
                <w:rFonts w:ascii="Arial" w:hAnsi="Arial" w:cs="Arial"/>
                <w:b/>
                <w:bCs/>
                <w:sz w:val="24"/>
                <w:szCs w:val="24"/>
              </w:rPr>
              <w:t>Corporate Management Responsibilities:</w:t>
            </w:r>
          </w:p>
          <w:p w14:paraId="2BEFBC8B" w14:textId="77777777" w:rsidR="00493BA8" w:rsidRPr="009B3C27" w:rsidRDefault="00493BA8" w:rsidP="00493BA8">
            <w:pPr>
              <w:rPr>
                <w:rFonts w:ascii="Arial" w:hAnsi="Arial" w:cs="Arial"/>
                <w:b/>
                <w:bCs/>
                <w:sz w:val="24"/>
                <w:szCs w:val="24"/>
              </w:rPr>
            </w:pPr>
          </w:p>
        </w:tc>
      </w:tr>
      <w:tr w:rsidR="00493BA8" w:rsidRPr="009B3C27" w14:paraId="2564B0C0" w14:textId="77777777" w:rsidTr="6C8FBD84">
        <w:tc>
          <w:tcPr>
            <w:tcW w:w="9468" w:type="dxa"/>
          </w:tcPr>
          <w:p w14:paraId="7108D855" w14:textId="77777777" w:rsidR="00493BA8" w:rsidRDefault="00493BA8" w:rsidP="00493BA8">
            <w:pPr>
              <w:rPr>
                <w:rFonts w:ascii="Arial" w:hAnsi="Arial" w:cs="Arial"/>
                <w:bCs/>
                <w:sz w:val="24"/>
                <w:szCs w:val="24"/>
              </w:rPr>
            </w:pPr>
            <w:r w:rsidRPr="009B3C27">
              <w:rPr>
                <w:rFonts w:ascii="Arial" w:hAnsi="Arial" w:cs="Arial"/>
                <w:bCs/>
                <w:sz w:val="24"/>
                <w:szCs w:val="24"/>
              </w:rPr>
              <w:t xml:space="preserve">In addition to the above, the post holder will be responsible for supporting Strategic </w:t>
            </w:r>
            <w:r>
              <w:rPr>
                <w:rFonts w:ascii="Arial" w:hAnsi="Arial" w:cs="Arial"/>
                <w:bCs/>
                <w:sz w:val="24"/>
                <w:szCs w:val="24"/>
              </w:rPr>
              <w:t xml:space="preserve">Executive Board </w:t>
            </w:r>
            <w:r w:rsidRPr="009B3C27">
              <w:rPr>
                <w:rFonts w:ascii="Arial" w:hAnsi="Arial" w:cs="Arial"/>
                <w:bCs/>
                <w:sz w:val="24"/>
                <w:szCs w:val="24"/>
              </w:rPr>
              <w:t>and the</w:t>
            </w:r>
            <w:r>
              <w:rPr>
                <w:rFonts w:ascii="Arial" w:hAnsi="Arial" w:cs="Arial"/>
                <w:bCs/>
                <w:sz w:val="24"/>
                <w:szCs w:val="24"/>
              </w:rPr>
              <w:t xml:space="preserve"> Chief Executive </w:t>
            </w:r>
            <w:r w:rsidRPr="009B3C27">
              <w:rPr>
                <w:rFonts w:ascii="Arial" w:hAnsi="Arial" w:cs="Arial"/>
                <w:bCs/>
                <w:sz w:val="24"/>
                <w:szCs w:val="24"/>
              </w:rPr>
              <w:t>in respect of;</w:t>
            </w:r>
          </w:p>
          <w:p w14:paraId="4FE1D2E6" w14:textId="71A8BA88" w:rsidR="003E5053" w:rsidRPr="009B3C27" w:rsidRDefault="003E5053" w:rsidP="00493BA8">
            <w:pPr>
              <w:rPr>
                <w:rFonts w:ascii="Arial" w:hAnsi="Arial" w:cs="Arial"/>
                <w:bCs/>
                <w:sz w:val="24"/>
                <w:szCs w:val="24"/>
              </w:rPr>
            </w:pPr>
          </w:p>
        </w:tc>
      </w:tr>
      <w:tr w:rsidR="003E5053" w:rsidRPr="00345AD9" w14:paraId="4D710BA6" w14:textId="77777777" w:rsidTr="6C8FBD84">
        <w:tc>
          <w:tcPr>
            <w:tcW w:w="9468" w:type="dxa"/>
          </w:tcPr>
          <w:p w14:paraId="71405E5D" w14:textId="77777777" w:rsidR="003E5053" w:rsidRPr="00345AD9" w:rsidRDefault="003E5053">
            <w:pPr>
              <w:pStyle w:val="ListParagraph"/>
              <w:numPr>
                <w:ilvl w:val="0"/>
                <w:numId w:val="8"/>
              </w:numPr>
              <w:rPr>
                <w:rFonts w:ascii="Arial" w:hAnsi="Arial" w:cs="Arial"/>
                <w:bCs/>
                <w:sz w:val="24"/>
                <w:szCs w:val="24"/>
              </w:rPr>
            </w:pPr>
            <w:r w:rsidRPr="00345AD9">
              <w:rPr>
                <w:rFonts w:ascii="Arial" w:hAnsi="Arial" w:cs="Arial"/>
                <w:bCs/>
                <w:sz w:val="24"/>
                <w:szCs w:val="24"/>
              </w:rPr>
              <w:t>Developing and implementing the Council’s approach to supplier engagement and contract management, whether provided through in house service delivery units, shared service delivery mechanisms, strategic partnerships or commissioned directly from the private, voluntary or social enterprise sector.</w:t>
            </w:r>
          </w:p>
        </w:tc>
      </w:tr>
      <w:tr w:rsidR="003E5053" w:rsidRPr="00345AD9" w14:paraId="07AB647B" w14:textId="77777777" w:rsidTr="6C8FBD84">
        <w:tc>
          <w:tcPr>
            <w:tcW w:w="9468" w:type="dxa"/>
          </w:tcPr>
          <w:p w14:paraId="04D8AE82" w14:textId="77777777" w:rsidR="003E5053" w:rsidRPr="00345AD9" w:rsidRDefault="003E5053">
            <w:pPr>
              <w:pStyle w:val="ListParagraph"/>
              <w:numPr>
                <w:ilvl w:val="0"/>
                <w:numId w:val="8"/>
              </w:numPr>
              <w:rPr>
                <w:rFonts w:ascii="Arial" w:hAnsi="Arial" w:cs="Arial"/>
                <w:bCs/>
                <w:sz w:val="24"/>
                <w:szCs w:val="24"/>
              </w:rPr>
            </w:pPr>
            <w:r w:rsidRPr="00345AD9">
              <w:rPr>
                <w:rFonts w:ascii="Arial" w:hAnsi="Arial" w:cs="Arial"/>
                <w:bCs/>
                <w:sz w:val="24"/>
                <w:szCs w:val="24"/>
              </w:rPr>
              <w:t>Social Value and ensuring that the best possible outcomes for residents are realised from every pound the Council spends with third parties. That the spend with third parties maximises the impact of each pound on the local economy (Wolverhampton Pound) and supports the creation of opportunities for high quality sustainable employment for local people.</w:t>
            </w:r>
          </w:p>
        </w:tc>
      </w:tr>
      <w:tr w:rsidR="003E5053" w:rsidRPr="00345AD9" w14:paraId="40384488" w14:textId="77777777" w:rsidTr="6C8FBD84">
        <w:tc>
          <w:tcPr>
            <w:tcW w:w="9468" w:type="dxa"/>
          </w:tcPr>
          <w:p w14:paraId="553A7F73" w14:textId="77777777" w:rsidR="003E5053" w:rsidRPr="00345AD9" w:rsidRDefault="003E5053">
            <w:pPr>
              <w:pStyle w:val="ListParagraph"/>
              <w:numPr>
                <w:ilvl w:val="0"/>
                <w:numId w:val="8"/>
              </w:numPr>
              <w:rPr>
                <w:rFonts w:ascii="Arial" w:hAnsi="Arial" w:cs="Arial"/>
                <w:bCs/>
                <w:sz w:val="24"/>
                <w:szCs w:val="24"/>
              </w:rPr>
            </w:pPr>
            <w:r w:rsidRPr="00345AD9">
              <w:rPr>
                <w:rFonts w:ascii="Arial" w:hAnsi="Arial" w:cs="Arial"/>
                <w:bCs/>
                <w:sz w:val="24"/>
                <w:szCs w:val="24"/>
              </w:rPr>
              <w:t>Embedding equalities into everything we do, continuously seeking opportunities to improve inclusivity and fairness within our city and council.</w:t>
            </w:r>
          </w:p>
        </w:tc>
      </w:tr>
      <w:tr w:rsidR="003E5053" w:rsidRPr="00345AD9" w14:paraId="15636B8C" w14:textId="77777777" w:rsidTr="6C8FBD84">
        <w:tc>
          <w:tcPr>
            <w:tcW w:w="9468" w:type="dxa"/>
          </w:tcPr>
          <w:p w14:paraId="49A9E282" w14:textId="1B905805" w:rsidR="003E5053" w:rsidRPr="00345AD9" w:rsidRDefault="003E5053">
            <w:pPr>
              <w:pStyle w:val="ListParagraph"/>
              <w:numPr>
                <w:ilvl w:val="0"/>
                <w:numId w:val="8"/>
              </w:numPr>
              <w:rPr>
                <w:rFonts w:ascii="Arial" w:hAnsi="Arial" w:cs="Arial"/>
                <w:bCs/>
                <w:sz w:val="24"/>
                <w:szCs w:val="24"/>
              </w:rPr>
            </w:pPr>
            <w:r>
              <w:rPr>
                <w:rFonts w:ascii="Arial" w:hAnsi="Arial" w:cs="Arial"/>
                <w:bCs/>
                <w:sz w:val="24"/>
                <w:szCs w:val="24"/>
              </w:rPr>
              <w:t>Contributing and leading on embedding the council climate change commitment to be carbon neutral by 2028.</w:t>
            </w:r>
          </w:p>
        </w:tc>
      </w:tr>
      <w:tr w:rsidR="003E5053" w:rsidRPr="00345AD9" w14:paraId="7DA7DD5B" w14:textId="77777777" w:rsidTr="6C8FBD84">
        <w:tc>
          <w:tcPr>
            <w:tcW w:w="9468" w:type="dxa"/>
          </w:tcPr>
          <w:p w14:paraId="222196EE" w14:textId="77777777" w:rsidR="003E5053" w:rsidRPr="00345AD9" w:rsidRDefault="003E5053">
            <w:pPr>
              <w:pStyle w:val="ListParagraph"/>
              <w:numPr>
                <w:ilvl w:val="0"/>
                <w:numId w:val="8"/>
              </w:numPr>
              <w:rPr>
                <w:rFonts w:ascii="Arial" w:hAnsi="Arial" w:cs="Arial"/>
                <w:bCs/>
                <w:sz w:val="24"/>
                <w:szCs w:val="24"/>
              </w:rPr>
            </w:pPr>
            <w:r w:rsidRPr="00345AD9">
              <w:rPr>
                <w:rFonts w:ascii="Arial" w:hAnsi="Arial" w:cs="Arial"/>
                <w:bCs/>
                <w:sz w:val="24"/>
                <w:szCs w:val="24"/>
              </w:rPr>
              <w:t>The strategic direction of the Council and driving forward transformational change programmes across the organisation through focussing on delivering quality services and value for money.</w:t>
            </w:r>
          </w:p>
        </w:tc>
      </w:tr>
      <w:tr w:rsidR="003E5053" w:rsidRPr="00345AD9" w14:paraId="634A484F" w14:textId="77777777" w:rsidTr="6C8FBD84">
        <w:tc>
          <w:tcPr>
            <w:tcW w:w="9468" w:type="dxa"/>
          </w:tcPr>
          <w:p w14:paraId="2BE3F567" w14:textId="77777777" w:rsidR="003E5053" w:rsidRPr="00345AD9" w:rsidRDefault="003E5053">
            <w:pPr>
              <w:pStyle w:val="ListParagraph"/>
              <w:numPr>
                <w:ilvl w:val="0"/>
                <w:numId w:val="8"/>
              </w:numPr>
              <w:rPr>
                <w:rFonts w:ascii="Arial" w:hAnsi="Arial" w:cs="Arial"/>
                <w:bCs/>
                <w:sz w:val="24"/>
                <w:szCs w:val="24"/>
              </w:rPr>
            </w:pPr>
            <w:r w:rsidRPr="00345AD9">
              <w:rPr>
                <w:rFonts w:ascii="Arial" w:hAnsi="Arial" w:cs="Arial"/>
                <w:bCs/>
                <w:sz w:val="24"/>
                <w:szCs w:val="24"/>
              </w:rPr>
              <w:t>Developing, supporting and promoting a culture of continuous improvement and customer focus across the Council, identifying weaknesses and ensuring remedial action as necessary.</w:t>
            </w:r>
          </w:p>
        </w:tc>
      </w:tr>
      <w:tr w:rsidR="003E5053" w:rsidRPr="00345AD9" w14:paraId="2212D38A" w14:textId="77777777" w:rsidTr="6C8FBD84">
        <w:tc>
          <w:tcPr>
            <w:tcW w:w="9468" w:type="dxa"/>
          </w:tcPr>
          <w:p w14:paraId="33C4DB03" w14:textId="77777777" w:rsidR="003E5053" w:rsidRPr="00345AD9" w:rsidRDefault="003E5053">
            <w:pPr>
              <w:pStyle w:val="ListParagraph"/>
              <w:numPr>
                <w:ilvl w:val="0"/>
                <w:numId w:val="8"/>
              </w:numPr>
              <w:rPr>
                <w:rFonts w:ascii="Arial" w:hAnsi="Arial" w:cs="Arial"/>
                <w:bCs/>
                <w:sz w:val="24"/>
                <w:szCs w:val="24"/>
              </w:rPr>
            </w:pPr>
            <w:r w:rsidRPr="00345AD9">
              <w:rPr>
                <w:rFonts w:ascii="Arial" w:hAnsi="Arial" w:cs="Arial"/>
                <w:bCs/>
                <w:sz w:val="24"/>
                <w:szCs w:val="24"/>
              </w:rPr>
              <w:t>The development of the Council as an organisation that embraces modern business methods, flexible management arrangements and agile working to enable fast and effective organisational change, to meet increasing customer expectations and improve value for money.</w:t>
            </w:r>
          </w:p>
        </w:tc>
      </w:tr>
      <w:tr w:rsidR="003E5053" w:rsidRPr="00345AD9" w14:paraId="00C59CFE" w14:textId="77777777" w:rsidTr="6C8FBD84">
        <w:tc>
          <w:tcPr>
            <w:tcW w:w="9468" w:type="dxa"/>
          </w:tcPr>
          <w:p w14:paraId="474A199E" w14:textId="77777777" w:rsidR="003E5053" w:rsidRPr="00345AD9" w:rsidRDefault="003E5053">
            <w:pPr>
              <w:pStyle w:val="ListParagraph"/>
              <w:numPr>
                <w:ilvl w:val="0"/>
                <w:numId w:val="8"/>
              </w:numPr>
              <w:rPr>
                <w:rFonts w:ascii="Arial" w:hAnsi="Arial" w:cs="Arial"/>
                <w:bCs/>
                <w:sz w:val="24"/>
                <w:szCs w:val="24"/>
              </w:rPr>
            </w:pPr>
            <w:r w:rsidRPr="00345AD9">
              <w:rPr>
                <w:rFonts w:ascii="Arial" w:hAnsi="Arial" w:cs="Arial"/>
                <w:bCs/>
                <w:sz w:val="24"/>
                <w:szCs w:val="24"/>
              </w:rPr>
              <w:lastRenderedPageBreak/>
              <w:t>Championing customer focus, ensuring that policies and systems are in place to inform, receive and where possible, act upon feedback from service users, communities, partners, and employees.</w:t>
            </w:r>
          </w:p>
        </w:tc>
      </w:tr>
      <w:tr w:rsidR="003E5053" w:rsidRPr="00345AD9" w14:paraId="669864AD" w14:textId="77777777" w:rsidTr="6C8FBD84">
        <w:tc>
          <w:tcPr>
            <w:tcW w:w="9468" w:type="dxa"/>
          </w:tcPr>
          <w:p w14:paraId="3824608A" w14:textId="77777777" w:rsidR="003E5053" w:rsidRPr="00345AD9" w:rsidRDefault="003E5053">
            <w:pPr>
              <w:pStyle w:val="ListParagraph"/>
              <w:numPr>
                <w:ilvl w:val="0"/>
                <w:numId w:val="8"/>
              </w:numPr>
              <w:rPr>
                <w:rFonts w:ascii="Arial" w:hAnsi="Arial" w:cs="Arial"/>
                <w:bCs/>
                <w:sz w:val="24"/>
                <w:szCs w:val="24"/>
              </w:rPr>
            </w:pPr>
            <w:r w:rsidRPr="00345AD9">
              <w:rPr>
                <w:rFonts w:ascii="Arial" w:hAnsi="Arial" w:cs="Arial"/>
                <w:bCs/>
                <w:sz w:val="24"/>
                <w:szCs w:val="24"/>
              </w:rPr>
              <w:t>Providing managerial leadership and support to service delivery managers which ensures achievement of positive outcomes for the service and the City as a whole.</w:t>
            </w:r>
          </w:p>
        </w:tc>
      </w:tr>
      <w:tr w:rsidR="003E5053" w:rsidRPr="00345AD9" w14:paraId="65A59D66" w14:textId="77777777" w:rsidTr="6C8FBD84">
        <w:tc>
          <w:tcPr>
            <w:tcW w:w="9468" w:type="dxa"/>
          </w:tcPr>
          <w:p w14:paraId="7F5B1E48" w14:textId="77777777" w:rsidR="003E5053" w:rsidRPr="00345AD9" w:rsidRDefault="003E5053">
            <w:pPr>
              <w:pStyle w:val="ListParagraph"/>
              <w:numPr>
                <w:ilvl w:val="0"/>
                <w:numId w:val="8"/>
              </w:numPr>
              <w:rPr>
                <w:rFonts w:ascii="Arial" w:hAnsi="Arial" w:cs="Arial"/>
                <w:bCs/>
                <w:sz w:val="24"/>
                <w:szCs w:val="24"/>
              </w:rPr>
            </w:pPr>
            <w:r w:rsidRPr="00345AD9">
              <w:rPr>
                <w:rFonts w:ascii="Arial" w:hAnsi="Arial" w:cs="Arial"/>
                <w:bCs/>
                <w:sz w:val="24"/>
                <w:szCs w:val="24"/>
              </w:rPr>
              <w:t>Supporting Elected Members in undertaking their roles as community leaders.</w:t>
            </w:r>
          </w:p>
        </w:tc>
      </w:tr>
      <w:tr w:rsidR="003E5053" w:rsidRPr="00345AD9" w14:paraId="5D330A83" w14:textId="77777777" w:rsidTr="6C8FBD84">
        <w:tc>
          <w:tcPr>
            <w:tcW w:w="9468" w:type="dxa"/>
          </w:tcPr>
          <w:p w14:paraId="1D944BF7" w14:textId="77777777" w:rsidR="003E5053" w:rsidRPr="00345AD9" w:rsidRDefault="003E5053">
            <w:pPr>
              <w:pStyle w:val="ListParagraph"/>
              <w:numPr>
                <w:ilvl w:val="0"/>
                <w:numId w:val="8"/>
              </w:numPr>
              <w:rPr>
                <w:rFonts w:ascii="Arial" w:hAnsi="Arial" w:cs="Arial"/>
                <w:bCs/>
                <w:sz w:val="24"/>
                <w:szCs w:val="24"/>
              </w:rPr>
            </w:pPr>
            <w:r w:rsidRPr="00345AD9">
              <w:rPr>
                <w:rFonts w:ascii="Arial" w:hAnsi="Arial" w:cs="Arial"/>
                <w:bCs/>
                <w:sz w:val="24"/>
                <w:szCs w:val="24"/>
              </w:rPr>
              <w:t>Developing and fostering effective partnerships across the Council, the wider public sector, other agencies, the business sector and the community to deliver benefits for customers, service users, citizens and the organisation.</w:t>
            </w:r>
          </w:p>
        </w:tc>
      </w:tr>
      <w:tr w:rsidR="003E5053" w:rsidRPr="00345AD9" w14:paraId="19B215DC" w14:textId="77777777" w:rsidTr="6C8FBD84">
        <w:tc>
          <w:tcPr>
            <w:tcW w:w="9468" w:type="dxa"/>
          </w:tcPr>
          <w:p w14:paraId="12D4FFFC" w14:textId="77777777" w:rsidR="003E5053" w:rsidRDefault="003E5053">
            <w:pPr>
              <w:pStyle w:val="ListParagraph"/>
              <w:numPr>
                <w:ilvl w:val="0"/>
                <w:numId w:val="8"/>
              </w:numPr>
              <w:rPr>
                <w:rFonts w:ascii="Arial" w:hAnsi="Arial" w:cs="Arial"/>
                <w:bCs/>
                <w:sz w:val="24"/>
                <w:szCs w:val="24"/>
              </w:rPr>
            </w:pPr>
            <w:r w:rsidRPr="00345AD9">
              <w:rPr>
                <w:rFonts w:ascii="Arial" w:hAnsi="Arial" w:cs="Arial"/>
                <w:bCs/>
                <w:sz w:val="24"/>
                <w:szCs w:val="24"/>
              </w:rPr>
              <w:t>Contributing to the strategic planning process to ensure that the Council’s vision and plans are fit for the future and responsive to changing circumstances.</w:t>
            </w:r>
          </w:p>
          <w:p w14:paraId="0A271DE2" w14:textId="1897CE60" w:rsidR="003E5053" w:rsidRPr="00345AD9" w:rsidRDefault="003E5053" w:rsidP="003E5053">
            <w:pPr>
              <w:pStyle w:val="ListParagraph"/>
              <w:rPr>
                <w:rFonts w:ascii="Arial" w:hAnsi="Arial" w:cs="Arial"/>
                <w:bCs/>
                <w:sz w:val="24"/>
                <w:szCs w:val="24"/>
              </w:rPr>
            </w:pPr>
          </w:p>
        </w:tc>
      </w:tr>
      <w:tr w:rsidR="00493BA8" w:rsidRPr="009B3C27" w14:paraId="28A81A56" w14:textId="77777777" w:rsidTr="6C8FBD84">
        <w:tc>
          <w:tcPr>
            <w:tcW w:w="9468" w:type="dxa"/>
            <w:shd w:val="clear" w:color="auto" w:fill="D9D9D9" w:themeFill="background1" w:themeFillShade="D9"/>
          </w:tcPr>
          <w:p w14:paraId="1725B807" w14:textId="1D11A01D" w:rsidR="00493BA8" w:rsidRPr="009B3C27" w:rsidRDefault="00493BA8" w:rsidP="00493BA8">
            <w:pPr>
              <w:rPr>
                <w:rFonts w:ascii="Arial" w:hAnsi="Arial" w:cs="Arial"/>
                <w:b/>
                <w:bCs/>
                <w:sz w:val="24"/>
                <w:szCs w:val="24"/>
              </w:rPr>
            </w:pPr>
            <w:r>
              <w:rPr>
                <w:rFonts w:ascii="Arial" w:hAnsi="Arial" w:cs="Arial"/>
                <w:b/>
                <w:bCs/>
                <w:sz w:val="24"/>
                <w:szCs w:val="24"/>
              </w:rPr>
              <w:t xml:space="preserve">General </w:t>
            </w:r>
            <w:r w:rsidRPr="009B3C27">
              <w:rPr>
                <w:rFonts w:ascii="Arial" w:hAnsi="Arial" w:cs="Arial"/>
                <w:b/>
                <w:bCs/>
                <w:sz w:val="24"/>
                <w:szCs w:val="24"/>
              </w:rPr>
              <w:t>Responsibilities:</w:t>
            </w:r>
          </w:p>
          <w:p w14:paraId="4B3AC519" w14:textId="77777777" w:rsidR="00493BA8" w:rsidRDefault="00493BA8" w:rsidP="00493BA8">
            <w:pPr>
              <w:rPr>
                <w:rFonts w:ascii="Arial" w:hAnsi="Arial" w:cs="Arial"/>
                <w:b/>
                <w:bCs/>
                <w:sz w:val="24"/>
                <w:szCs w:val="24"/>
              </w:rPr>
            </w:pPr>
          </w:p>
        </w:tc>
      </w:tr>
      <w:tr w:rsidR="00493BA8" w:rsidRPr="009B3C27" w14:paraId="2FB6410F" w14:textId="77777777" w:rsidTr="6C8FBD84">
        <w:tc>
          <w:tcPr>
            <w:tcW w:w="9468" w:type="dxa"/>
          </w:tcPr>
          <w:p w14:paraId="21CA55BE" w14:textId="3314A3D0" w:rsidR="00493BA8" w:rsidRDefault="00493BA8" w:rsidP="00493BA8">
            <w:pPr>
              <w:rPr>
                <w:rFonts w:ascii="Arial" w:hAnsi="Arial" w:cs="Arial"/>
                <w:bCs/>
                <w:sz w:val="24"/>
                <w:szCs w:val="24"/>
              </w:rPr>
            </w:pPr>
            <w:r w:rsidRPr="009B3C27">
              <w:rPr>
                <w:rFonts w:ascii="Arial" w:hAnsi="Arial" w:cs="Arial"/>
                <w:bCs/>
                <w:sz w:val="24"/>
                <w:szCs w:val="24"/>
              </w:rPr>
              <w:t xml:space="preserve">As a member of the Council’s </w:t>
            </w:r>
            <w:r>
              <w:rPr>
                <w:rFonts w:ascii="Arial" w:hAnsi="Arial" w:cs="Arial"/>
                <w:bCs/>
                <w:sz w:val="24"/>
                <w:szCs w:val="24"/>
              </w:rPr>
              <w:t>s</w:t>
            </w:r>
            <w:r w:rsidRPr="009B3C27">
              <w:rPr>
                <w:rFonts w:ascii="Arial" w:hAnsi="Arial" w:cs="Arial"/>
                <w:bCs/>
                <w:sz w:val="24"/>
                <w:szCs w:val="24"/>
              </w:rPr>
              <w:t xml:space="preserve">enior </w:t>
            </w:r>
            <w:r>
              <w:rPr>
                <w:rFonts w:ascii="Arial" w:hAnsi="Arial" w:cs="Arial"/>
                <w:bCs/>
                <w:sz w:val="24"/>
                <w:szCs w:val="24"/>
              </w:rPr>
              <w:t>m</w:t>
            </w:r>
            <w:r w:rsidRPr="009B3C27">
              <w:rPr>
                <w:rFonts w:ascii="Arial" w:hAnsi="Arial" w:cs="Arial"/>
                <w:bCs/>
                <w:sz w:val="24"/>
                <w:szCs w:val="24"/>
              </w:rPr>
              <w:t>anagement</w:t>
            </w:r>
            <w:r>
              <w:rPr>
                <w:rFonts w:ascii="Arial" w:hAnsi="Arial" w:cs="Arial"/>
                <w:bCs/>
                <w:sz w:val="24"/>
                <w:szCs w:val="24"/>
              </w:rPr>
              <w:t xml:space="preserve"> team</w:t>
            </w:r>
            <w:r w:rsidRPr="009B3C27">
              <w:rPr>
                <w:rFonts w:ascii="Arial" w:hAnsi="Arial" w:cs="Arial"/>
                <w:bCs/>
                <w:sz w:val="24"/>
                <w:szCs w:val="24"/>
              </w:rPr>
              <w:t>, the post holder will be required to;</w:t>
            </w:r>
          </w:p>
          <w:p w14:paraId="6CDB2F66" w14:textId="77777777" w:rsidR="00493BA8" w:rsidRPr="009B3C27" w:rsidRDefault="00493BA8" w:rsidP="00493BA8">
            <w:pPr>
              <w:rPr>
                <w:rFonts w:ascii="Arial" w:hAnsi="Arial" w:cs="Arial"/>
                <w:bCs/>
                <w:sz w:val="24"/>
                <w:szCs w:val="24"/>
              </w:rPr>
            </w:pPr>
          </w:p>
        </w:tc>
      </w:tr>
      <w:tr w:rsidR="00493BA8" w:rsidRPr="009B3C27" w14:paraId="66888B60" w14:textId="77777777" w:rsidTr="6C8FBD84">
        <w:tc>
          <w:tcPr>
            <w:tcW w:w="9468" w:type="dxa"/>
          </w:tcPr>
          <w:p w14:paraId="3200DF70" w14:textId="74794ECD" w:rsidR="00493BA8" w:rsidRPr="00297242" w:rsidRDefault="00297242" w:rsidP="00297242">
            <w:pPr>
              <w:rPr>
                <w:rFonts w:ascii="Arial" w:hAnsi="Arial" w:cs="Arial"/>
                <w:bCs/>
                <w:sz w:val="24"/>
                <w:szCs w:val="24"/>
              </w:rPr>
            </w:pPr>
            <w:r w:rsidRPr="00297242">
              <w:rPr>
                <w:rFonts w:ascii="Arial" w:hAnsi="Arial" w:cs="Arial"/>
                <w:bCs/>
                <w:sz w:val="24"/>
                <w:szCs w:val="24"/>
              </w:rPr>
              <w:t>1</w:t>
            </w:r>
            <w:r w:rsidR="00493BA8" w:rsidRPr="00297242">
              <w:rPr>
                <w:rFonts w:ascii="Arial" w:hAnsi="Arial" w:cs="Arial"/>
                <w:bCs/>
                <w:sz w:val="24"/>
                <w:szCs w:val="24"/>
              </w:rPr>
              <w:t>. Take the lead role as directed on key corporate and cross-cutting projects and other issues or initiatives.</w:t>
            </w:r>
          </w:p>
        </w:tc>
      </w:tr>
      <w:tr w:rsidR="00493BA8" w:rsidRPr="009B3C27" w14:paraId="060DD308" w14:textId="77777777" w:rsidTr="6C8FBD84">
        <w:tc>
          <w:tcPr>
            <w:tcW w:w="9468" w:type="dxa"/>
          </w:tcPr>
          <w:p w14:paraId="1F57CADA" w14:textId="613F9266" w:rsidR="00493BA8" w:rsidRPr="00297242" w:rsidRDefault="00297242" w:rsidP="00297242">
            <w:pPr>
              <w:rPr>
                <w:rFonts w:ascii="Arial" w:hAnsi="Arial" w:cs="Arial"/>
                <w:bCs/>
                <w:sz w:val="24"/>
                <w:szCs w:val="24"/>
              </w:rPr>
            </w:pPr>
            <w:r>
              <w:rPr>
                <w:rFonts w:ascii="Arial" w:hAnsi="Arial" w:cs="Arial"/>
                <w:bCs/>
                <w:sz w:val="24"/>
                <w:szCs w:val="24"/>
              </w:rPr>
              <w:t>2</w:t>
            </w:r>
            <w:r w:rsidR="00493BA8" w:rsidRPr="00297242">
              <w:rPr>
                <w:rFonts w:ascii="Arial" w:hAnsi="Arial" w:cs="Arial"/>
                <w:bCs/>
                <w:sz w:val="24"/>
                <w:szCs w:val="24"/>
              </w:rPr>
              <w:t>. Adopt a collaborative and supportive approach, to colleagues across the Council and in partner organisations, providing strategic advice, assistance and support and leading by personal example as a role model of commitment and excellent performance.</w:t>
            </w:r>
          </w:p>
        </w:tc>
      </w:tr>
      <w:tr w:rsidR="00493BA8" w:rsidRPr="009B3C27" w14:paraId="63972722" w14:textId="77777777" w:rsidTr="6C8FBD84">
        <w:tc>
          <w:tcPr>
            <w:tcW w:w="9468" w:type="dxa"/>
          </w:tcPr>
          <w:p w14:paraId="5B659878" w14:textId="5B3DC6CF" w:rsidR="00493BA8" w:rsidRPr="00297242" w:rsidRDefault="00297242" w:rsidP="00297242">
            <w:pPr>
              <w:rPr>
                <w:rFonts w:ascii="Arial" w:hAnsi="Arial" w:cs="Arial"/>
                <w:bCs/>
                <w:sz w:val="24"/>
                <w:szCs w:val="24"/>
              </w:rPr>
            </w:pPr>
            <w:r>
              <w:rPr>
                <w:rFonts w:ascii="Arial" w:hAnsi="Arial" w:cs="Arial"/>
                <w:bCs/>
                <w:sz w:val="24"/>
                <w:szCs w:val="24"/>
              </w:rPr>
              <w:t>3</w:t>
            </w:r>
            <w:r w:rsidR="00493BA8" w:rsidRPr="00297242">
              <w:rPr>
                <w:rFonts w:ascii="Arial" w:hAnsi="Arial" w:cs="Arial"/>
                <w:bCs/>
                <w:sz w:val="24"/>
                <w:szCs w:val="24"/>
              </w:rPr>
              <w:t>. Maintain up-to-date professional knowledge, relevant professional accreditation and ensure awareness of all strategic service and legislative developments.</w:t>
            </w:r>
          </w:p>
        </w:tc>
      </w:tr>
      <w:tr w:rsidR="00493BA8" w:rsidRPr="009B3C27" w14:paraId="7D81EC85" w14:textId="77777777" w:rsidTr="6C8FBD84">
        <w:tc>
          <w:tcPr>
            <w:tcW w:w="9468" w:type="dxa"/>
          </w:tcPr>
          <w:p w14:paraId="38C520A3" w14:textId="75D249C9" w:rsidR="00493BA8" w:rsidRPr="00297242" w:rsidRDefault="00297242" w:rsidP="00297242">
            <w:pPr>
              <w:rPr>
                <w:rFonts w:ascii="Arial" w:hAnsi="Arial" w:cs="Arial"/>
                <w:bCs/>
                <w:sz w:val="24"/>
                <w:szCs w:val="24"/>
              </w:rPr>
            </w:pPr>
            <w:r>
              <w:rPr>
                <w:rFonts w:ascii="Arial" w:hAnsi="Arial" w:cs="Arial"/>
                <w:bCs/>
                <w:sz w:val="24"/>
                <w:szCs w:val="24"/>
              </w:rPr>
              <w:t>4</w:t>
            </w:r>
            <w:r w:rsidR="00493BA8" w:rsidRPr="00297242">
              <w:rPr>
                <w:rFonts w:ascii="Arial" w:hAnsi="Arial" w:cs="Arial"/>
                <w:bCs/>
                <w:sz w:val="24"/>
                <w:szCs w:val="24"/>
              </w:rPr>
              <w:t>. Promote effective communications and act as an ambassador, both internally and externally, in order to support the council’s objectives and promote the reputation of the Council and the City.</w:t>
            </w:r>
          </w:p>
        </w:tc>
      </w:tr>
      <w:tr w:rsidR="00493BA8" w:rsidRPr="009B3C27" w14:paraId="63EE7EF5" w14:textId="77777777" w:rsidTr="6C8FBD84">
        <w:tc>
          <w:tcPr>
            <w:tcW w:w="9468" w:type="dxa"/>
          </w:tcPr>
          <w:p w14:paraId="7C5BAC50" w14:textId="16D60D6D" w:rsidR="00493BA8" w:rsidRPr="00297242" w:rsidRDefault="00297242" w:rsidP="00297242">
            <w:pPr>
              <w:rPr>
                <w:rFonts w:ascii="Arial" w:hAnsi="Arial" w:cs="Arial"/>
                <w:bCs/>
                <w:sz w:val="24"/>
                <w:szCs w:val="24"/>
              </w:rPr>
            </w:pPr>
            <w:r>
              <w:rPr>
                <w:rFonts w:ascii="Arial" w:hAnsi="Arial" w:cs="Arial"/>
                <w:bCs/>
                <w:sz w:val="24"/>
                <w:szCs w:val="24"/>
              </w:rPr>
              <w:t>5</w:t>
            </w:r>
            <w:r w:rsidR="00493BA8" w:rsidRPr="00297242">
              <w:rPr>
                <w:rFonts w:ascii="Arial" w:hAnsi="Arial" w:cs="Arial"/>
                <w:bCs/>
                <w:sz w:val="24"/>
                <w:szCs w:val="24"/>
              </w:rPr>
              <w:t>. Participate as required within the Council’s corporate resilience, emergency planning and business continuity arrangements.</w:t>
            </w:r>
          </w:p>
        </w:tc>
      </w:tr>
      <w:tr w:rsidR="00493BA8" w:rsidRPr="009B3C27" w14:paraId="663F46D3" w14:textId="77777777" w:rsidTr="6C8FBD84">
        <w:tc>
          <w:tcPr>
            <w:tcW w:w="9468" w:type="dxa"/>
          </w:tcPr>
          <w:p w14:paraId="4F896D9F" w14:textId="6DF1352F" w:rsidR="00493BA8" w:rsidRPr="00297242" w:rsidRDefault="00297242" w:rsidP="00297242">
            <w:pPr>
              <w:rPr>
                <w:rFonts w:ascii="Arial" w:hAnsi="Arial" w:cs="Arial"/>
                <w:bCs/>
                <w:sz w:val="24"/>
                <w:szCs w:val="24"/>
              </w:rPr>
            </w:pPr>
            <w:r>
              <w:rPr>
                <w:rFonts w:ascii="Arial" w:hAnsi="Arial" w:cs="Arial"/>
                <w:bCs/>
                <w:sz w:val="24"/>
                <w:szCs w:val="24"/>
              </w:rPr>
              <w:t>6</w:t>
            </w:r>
            <w:r w:rsidR="00493BA8" w:rsidRPr="00297242">
              <w:rPr>
                <w:rFonts w:ascii="Arial" w:hAnsi="Arial" w:cs="Arial"/>
                <w:bCs/>
                <w:sz w:val="24"/>
                <w:szCs w:val="24"/>
              </w:rPr>
              <w:t>. Ensure active compliance with all relevant Council policies and procedures in the fulfilling of duties and responsibilities of the post.</w:t>
            </w:r>
          </w:p>
        </w:tc>
      </w:tr>
      <w:tr w:rsidR="00493BA8" w:rsidRPr="009B3C27" w14:paraId="4E5BEB76" w14:textId="77777777" w:rsidTr="6C8FBD84">
        <w:tc>
          <w:tcPr>
            <w:tcW w:w="9468" w:type="dxa"/>
          </w:tcPr>
          <w:p w14:paraId="248CF33B" w14:textId="57F32619" w:rsidR="00493BA8" w:rsidRPr="00297242" w:rsidRDefault="00297242" w:rsidP="00297242">
            <w:pPr>
              <w:rPr>
                <w:rFonts w:ascii="Arial" w:hAnsi="Arial" w:cs="Arial"/>
                <w:bCs/>
                <w:sz w:val="24"/>
                <w:szCs w:val="24"/>
              </w:rPr>
            </w:pPr>
            <w:r>
              <w:rPr>
                <w:rFonts w:ascii="Arial" w:hAnsi="Arial" w:cs="Arial"/>
                <w:bCs/>
                <w:sz w:val="24"/>
                <w:szCs w:val="24"/>
              </w:rPr>
              <w:t>7</w:t>
            </w:r>
            <w:r w:rsidR="00493BA8" w:rsidRPr="00297242">
              <w:rPr>
                <w:rFonts w:ascii="Arial" w:hAnsi="Arial" w:cs="Arial"/>
                <w:bCs/>
                <w:sz w:val="24"/>
                <w:szCs w:val="24"/>
              </w:rPr>
              <w:t>. Undertake all duties in accordance with the highest standards of behaviour as set out in the Council’s management competency framework.</w:t>
            </w:r>
          </w:p>
        </w:tc>
      </w:tr>
      <w:tr w:rsidR="00493BA8" w:rsidRPr="009B3C27" w14:paraId="7183A153" w14:textId="77777777" w:rsidTr="6C8FBD84">
        <w:tc>
          <w:tcPr>
            <w:tcW w:w="9468" w:type="dxa"/>
            <w:shd w:val="clear" w:color="auto" w:fill="D9D9D9" w:themeFill="background1" w:themeFillShade="D9"/>
          </w:tcPr>
          <w:p w14:paraId="2126A3D8" w14:textId="77777777" w:rsidR="00493BA8" w:rsidRDefault="00493BA8" w:rsidP="00493BA8">
            <w:pPr>
              <w:rPr>
                <w:rFonts w:ascii="Arial" w:hAnsi="Arial" w:cs="Arial"/>
                <w:b/>
                <w:sz w:val="24"/>
                <w:szCs w:val="24"/>
              </w:rPr>
            </w:pPr>
            <w:r w:rsidRPr="009B3C27">
              <w:rPr>
                <w:rFonts w:ascii="Arial" w:hAnsi="Arial" w:cs="Arial"/>
                <w:b/>
                <w:sz w:val="24"/>
                <w:szCs w:val="24"/>
              </w:rPr>
              <w:t xml:space="preserve">Dimensions: </w:t>
            </w:r>
          </w:p>
          <w:p w14:paraId="698D6C60" w14:textId="2AEEAB19" w:rsidR="00493BA8" w:rsidRPr="009B3C27" w:rsidRDefault="00493BA8" w:rsidP="00493BA8">
            <w:pPr>
              <w:rPr>
                <w:rFonts w:ascii="Arial" w:hAnsi="Arial" w:cs="Arial"/>
                <w:sz w:val="24"/>
                <w:szCs w:val="24"/>
              </w:rPr>
            </w:pPr>
          </w:p>
        </w:tc>
      </w:tr>
      <w:tr w:rsidR="00493BA8" w:rsidRPr="009B3C27" w14:paraId="22CAA04D" w14:textId="77777777" w:rsidTr="6C8FBD84">
        <w:tc>
          <w:tcPr>
            <w:tcW w:w="9468" w:type="dxa"/>
          </w:tcPr>
          <w:p w14:paraId="61D0D00E" w14:textId="77777777" w:rsidR="00493BA8" w:rsidRPr="009B3C27" w:rsidRDefault="00493BA8" w:rsidP="00493BA8">
            <w:pPr>
              <w:rPr>
                <w:rFonts w:ascii="Arial" w:hAnsi="Arial" w:cs="Arial"/>
                <w:sz w:val="24"/>
                <w:szCs w:val="24"/>
              </w:rPr>
            </w:pPr>
            <w:r w:rsidRPr="00790126">
              <w:rPr>
                <w:rFonts w:ascii="Arial" w:hAnsi="Arial" w:cs="Arial"/>
                <w:b/>
                <w:sz w:val="24"/>
                <w:szCs w:val="24"/>
              </w:rPr>
              <w:t>People</w:t>
            </w:r>
            <w:r w:rsidRPr="009B3C27">
              <w:rPr>
                <w:rFonts w:ascii="Arial" w:hAnsi="Arial" w:cs="Arial"/>
                <w:sz w:val="24"/>
                <w:szCs w:val="24"/>
              </w:rPr>
              <w:t>: The job involves direct high responsibility for supervision, direction, co-ordination and development of other employees.</w:t>
            </w:r>
          </w:p>
        </w:tc>
      </w:tr>
      <w:tr w:rsidR="00493BA8" w:rsidRPr="009B3C27" w14:paraId="55237718" w14:textId="77777777" w:rsidTr="6C8FBD84">
        <w:tc>
          <w:tcPr>
            <w:tcW w:w="9468" w:type="dxa"/>
          </w:tcPr>
          <w:p w14:paraId="52745D13" w14:textId="52273B55" w:rsidR="00493BA8" w:rsidRPr="009B3C27" w:rsidRDefault="00493BA8" w:rsidP="00493BA8">
            <w:pPr>
              <w:rPr>
                <w:rFonts w:ascii="Arial" w:hAnsi="Arial" w:cs="Arial"/>
                <w:sz w:val="24"/>
                <w:szCs w:val="24"/>
              </w:rPr>
            </w:pPr>
            <w:r w:rsidRPr="00790126">
              <w:rPr>
                <w:rFonts w:ascii="Arial" w:hAnsi="Arial" w:cs="Arial"/>
                <w:b/>
                <w:sz w:val="24"/>
                <w:szCs w:val="24"/>
              </w:rPr>
              <w:t>Finance</w:t>
            </w:r>
            <w:r w:rsidRPr="009B3C27">
              <w:rPr>
                <w:rFonts w:ascii="Arial" w:hAnsi="Arial" w:cs="Arial"/>
                <w:sz w:val="24"/>
                <w:szCs w:val="24"/>
              </w:rPr>
              <w:t>: The work involves being accountable for expenditure from agreed budgets. The responsibility includes setting and monitoring the relevant budgets and ensuring effective spend.</w:t>
            </w:r>
          </w:p>
        </w:tc>
      </w:tr>
      <w:tr w:rsidR="00493BA8" w:rsidRPr="009B3C27" w14:paraId="34C055D5" w14:textId="77777777" w:rsidTr="6C8FBD84">
        <w:tc>
          <w:tcPr>
            <w:tcW w:w="9468" w:type="dxa"/>
          </w:tcPr>
          <w:p w14:paraId="4C9CC1B7" w14:textId="77777777" w:rsidR="00493BA8" w:rsidRPr="009B3C27" w:rsidRDefault="00493BA8" w:rsidP="00493BA8">
            <w:pPr>
              <w:rPr>
                <w:rFonts w:ascii="Arial" w:hAnsi="Arial" w:cs="Arial"/>
                <w:sz w:val="24"/>
                <w:szCs w:val="24"/>
              </w:rPr>
            </w:pPr>
            <w:r w:rsidRPr="00790126">
              <w:rPr>
                <w:rFonts w:ascii="Arial" w:hAnsi="Arial" w:cs="Arial"/>
                <w:b/>
                <w:sz w:val="24"/>
                <w:szCs w:val="24"/>
              </w:rPr>
              <w:t>Physical Resources</w:t>
            </w:r>
            <w:r w:rsidRPr="009B3C27">
              <w:rPr>
                <w:rFonts w:ascii="Arial" w:hAnsi="Arial" w:cs="Arial"/>
                <w:sz w:val="24"/>
                <w:szCs w:val="24"/>
              </w:rPr>
              <w:t>: the work involves handling and processing of considerable amounts of computerised information where care, accuracy, confidentiality, and security are important.</w:t>
            </w:r>
          </w:p>
        </w:tc>
      </w:tr>
      <w:tr w:rsidR="00493BA8" w:rsidRPr="009B3C27" w14:paraId="4FACF72B" w14:textId="77777777" w:rsidTr="6C8FBD84">
        <w:trPr>
          <w:trHeight w:val="2560"/>
        </w:trPr>
        <w:tc>
          <w:tcPr>
            <w:tcW w:w="9468" w:type="dxa"/>
          </w:tcPr>
          <w:p w14:paraId="51A9A9BD" w14:textId="77777777" w:rsidR="00493BA8" w:rsidRPr="009B3C27" w:rsidRDefault="00493BA8" w:rsidP="00493BA8">
            <w:pPr>
              <w:rPr>
                <w:rFonts w:ascii="Arial" w:hAnsi="Arial" w:cs="Arial"/>
                <w:b/>
                <w:sz w:val="24"/>
                <w:szCs w:val="24"/>
              </w:rPr>
            </w:pPr>
            <w:r w:rsidRPr="009B3C27">
              <w:rPr>
                <w:rFonts w:ascii="Arial" w:hAnsi="Arial" w:cs="Arial"/>
                <w:b/>
                <w:sz w:val="24"/>
                <w:szCs w:val="24"/>
              </w:rPr>
              <w:lastRenderedPageBreak/>
              <w:t>Special Features:</w:t>
            </w:r>
          </w:p>
          <w:p w14:paraId="74E19DEF" w14:textId="77777777" w:rsidR="00493BA8" w:rsidRPr="009B3C27" w:rsidRDefault="00493BA8" w:rsidP="00493BA8">
            <w:pPr>
              <w:rPr>
                <w:rFonts w:ascii="Arial" w:hAnsi="Arial" w:cs="Arial"/>
                <w:b/>
                <w:sz w:val="24"/>
                <w:szCs w:val="24"/>
              </w:rPr>
            </w:pPr>
          </w:p>
          <w:p w14:paraId="0E74D7B5" w14:textId="77777777" w:rsidR="00493BA8" w:rsidRPr="009B3C27" w:rsidRDefault="00493BA8" w:rsidP="00493BA8">
            <w:pPr>
              <w:rPr>
                <w:rFonts w:ascii="Arial" w:hAnsi="Arial" w:cs="Arial"/>
                <w:sz w:val="24"/>
                <w:szCs w:val="24"/>
              </w:rPr>
            </w:pPr>
            <w:r w:rsidRPr="009B3C27">
              <w:rPr>
                <w:rFonts w:ascii="Arial" w:hAnsi="Arial" w:cs="Arial"/>
                <w:sz w:val="24"/>
                <w:szCs w:val="24"/>
              </w:rPr>
              <w:t>Post holder must comply with the Council’s Equal</w:t>
            </w:r>
            <w:r>
              <w:rPr>
                <w:rFonts w:ascii="Arial" w:hAnsi="Arial" w:cs="Arial"/>
                <w:sz w:val="24"/>
                <w:szCs w:val="24"/>
              </w:rPr>
              <w:t>ity</w:t>
            </w:r>
            <w:r w:rsidRPr="009B3C27">
              <w:rPr>
                <w:rFonts w:ascii="Arial" w:hAnsi="Arial" w:cs="Arial"/>
                <w:sz w:val="24"/>
                <w:szCs w:val="24"/>
              </w:rPr>
              <w:t xml:space="preserve"> and Health &amp; Safety policies and the Data Protection Act 1998.</w:t>
            </w:r>
          </w:p>
          <w:p w14:paraId="3383F43A" w14:textId="77777777" w:rsidR="00493BA8" w:rsidRPr="009B3C27" w:rsidRDefault="00493BA8" w:rsidP="00493BA8">
            <w:pPr>
              <w:rPr>
                <w:rFonts w:ascii="Arial" w:hAnsi="Arial" w:cs="Arial"/>
                <w:sz w:val="24"/>
                <w:szCs w:val="24"/>
              </w:rPr>
            </w:pPr>
          </w:p>
          <w:p w14:paraId="683D14C2" w14:textId="77777777" w:rsidR="00493BA8" w:rsidRPr="009B3C27" w:rsidRDefault="00493BA8" w:rsidP="00493BA8">
            <w:pPr>
              <w:rPr>
                <w:rFonts w:ascii="Arial" w:hAnsi="Arial" w:cs="Arial"/>
                <w:sz w:val="24"/>
                <w:szCs w:val="24"/>
              </w:rPr>
            </w:pPr>
            <w:r w:rsidRPr="009B3C27">
              <w:rPr>
                <w:rFonts w:ascii="Arial" w:hAnsi="Arial" w:cs="Arial"/>
                <w:sz w:val="24"/>
                <w:szCs w:val="24"/>
              </w:rPr>
              <w:t>Any other duties appropriate to the grade of the post, subject to any reasonable adjustments under the Disability Discrimination Act.</w:t>
            </w:r>
          </w:p>
          <w:p w14:paraId="0A523F74" w14:textId="77777777" w:rsidR="00493BA8" w:rsidRPr="009B3C27" w:rsidRDefault="00493BA8" w:rsidP="00493BA8">
            <w:pPr>
              <w:rPr>
                <w:rFonts w:ascii="Arial" w:hAnsi="Arial" w:cs="Arial"/>
                <w:sz w:val="24"/>
                <w:szCs w:val="24"/>
              </w:rPr>
            </w:pPr>
          </w:p>
          <w:p w14:paraId="10590AFA" w14:textId="6429B7AE" w:rsidR="00493BA8" w:rsidRPr="009B3C27" w:rsidRDefault="00493BA8" w:rsidP="00493BA8">
            <w:pPr>
              <w:rPr>
                <w:rFonts w:ascii="Arial" w:hAnsi="Arial" w:cs="Arial"/>
                <w:sz w:val="24"/>
                <w:szCs w:val="24"/>
              </w:rPr>
            </w:pPr>
            <w:r w:rsidRPr="6C8FBD84">
              <w:rPr>
                <w:rFonts w:ascii="Arial" w:hAnsi="Arial" w:cs="Arial"/>
                <w:sz w:val="24"/>
                <w:szCs w:val="24"/>
              </w:rPr>
              <w:t>Politically</w:t>
            </w:r>
            <w:r w:rsidR="72DE328D" w:rsidRPr="6C8FBD84">
              <w:rPr>
                <w:rFonts w:ascii="Arial" w:hAnsi="Arial" w:cs="Arial"/>
                <w:sz w:val="24"/>
                <w:szCs w:val="24"/>
              </w:rPr>
              <w:t xml:space="preserve"> </w:t>
            </w:r>
            <w:r w:rsidRPr="6C8FBD84">
              <w:rPr>
                <w:rFonts w:ascii="Arial" w:hAnsi="Arial" w:cs="Arial"/>
                <w:sz w:val="24"/>
                <w:szCs w:val="24"/>
              </w:rPr>
              <w:t>restricted post, as per Local Government Officers (Political Restrictions) Regulations 1990.</w:t>
            </w:r>
          </w:p>
          <w:p w14:paraId="4306D763" w14:textId="77777777" w:rsidR="00493BA8" w:rsidRPr="009B3C27" w:rsidRDefault="00493BA8" w:rsidP="00493BA8">
            <w:pPr>
              <w:rPr>
                <w:rFonts w:ascii="Arial" w:hAnsi="Arial" w:cs="Arial"/>
                <w:sz w:val="24"/>
                <w:szCs w:val="24"/>
              </w:rPr>
            </w:pPr>
          </w:p>
          <w:p w14:paraId="7881BE23" w14:textId="77777777" w:rsidR="00493BA8" w:rsidRDefault="00493BA8" w:rsidP="00493BA8">
            <w:pPr>
              <w:rPr>
                <w:rFonts w:ascii="Arial" w:hAnsi="Arial" w:cs="Arial"/>
                <w:sz w:val="24"/>
                <w:szCs w:val="24"/>
              </w:rPr>
            </w:pPr>
            <w:r w:rsidRPr="009B3C27">
              <w:rPr>
                <w:rFonts w:ascii="Arial" w:hAnsi="Arial" w:cs="Arial"/>
                <w:sz w:val="24"/>
                <w:szCs w:val="24"/>
              </w:rPr>
              <w:t xml:space="preserve">Post holders will be required to demonstrate the behaviours and attributes that support </w:t>
            </w:r>
            <w:r>
              <w:rPr>
                <w:rFonts w:ascii="Arial" w:hAnsi="Arial" w:cs="Arial"/>
                <w:sz w:val="24"/>
                <w:szCs w:val="24"/>
              </w:rPr>
              <w:t xml:space="preserve">the Council’s </w:t>
            </w:r>
            <w:r w:rsidRPr="009B3C27">
              <w:rPr>
                <w:rFonts w:ascii="Arial" w:hAnsi="Arial" w:cs="Arial"/>
                <w:sz w:val="24"/>
                <w:szCs w:val="24"/>
              </w:rPr>
              <w:t>core values.</w:t>
            </w:r>
          </w:p>
          <w:p w14:paraId="2468485E" w14:textId="77777777" w:rsidR="00493BA8" w:rsidRPr="009B3C27" w:rsidRDefault="00493BA8" w:rsidP="00493BA8">
            <w:pPr>
              <w:rPr>
                <w:rFonts w:ascii="Arial" w:hAnsi="Arial" w:cs="Arial"/>
                <w:b/>
                <w:sz w:val="24"/>
                <w:szCs w:val="24"/>
              </w:rPr>
            </w:pPr>
          </w:p>
        </w:tc>
      </w:tr>
    </w:tbl>
    <w:p w14:paraId="39930F3A" w14:textId="77777777" w:rsidR="00186B7D" w:rsidRPr="009B3C27" w:rsidRDefault="00186B7D" w:rsidP="00186B7D">
      <w:pPr>
        <w:rPr>
          <w:rFonts w:ascii="Arial" w:hAnsi="Arial" w:cs="Arial"/>
          <w:sz w:val="24"/>
          <w:szCs w:val="24"/>
        </w:rPr>
      </w:pPr>
    </w:p>
    <w:p w14:paraId="63EC1433" w14:textId="77777777" w:rsidR="002B4377" w:rsidRDefault="002B4377" w:rsidP="00186B7D">
      <w:pPr>
        <w:rPr>
          <w:rFonts w:ascii="Arial" w:hAnsi="Arial" w:cs="Arial"/>
          <w:b/>
          <w:sz w:val="24"/>
          <w:szCs w:val="24"/>
        </w:rPr>
      </w:pPr>
    </w:p>
    <w:p w14:paraId="27E49BE0" w14:textId="77777777" w:rsidR="002B4377" w:rsidRDefault="002B4377" w:rsidP="00186B7D">
      <w:pPr>
        <w:rPr>
          <w:rFonts w:ascii="Arial" w:hAnsi="Arial" w:cs="Arial"/>
          <w:b/>
          <w:sz w:val="24"/>
          <w:szCs w:val="24"/>
        </w:rPr>
      </w:pPr>
    </w:p>
    <w:p w14:paraId="1745E0C4" w14:textId="77777777" w:rsidR="002B4377" w:rsidRDefault="002B4377" w:rsidP="00186B7D">
      <w:pPr>
        <w:rPr>
          <w:rFonts w:ascii="Arial" w:hAnsi="Arial" w:cs="Arial"/>
          <w:b/>
          <w:sz w:val="24"/>
          <w:szCs w:val="24"/>
        </w:rPr>
      </w:pPr>
    </w:p>
    <w:p w14:paraId="36B3F3BA" w14:textId="08EAFD53" w:rsidR="002B4377" w:rsidRDefault="002B4377" w:rsidP="00186B7D">
      <w:pPr>
        <w:rPr>
          <w:rFonts w:ascii="Arial" w:hAnsi="Arial" w:cs="Arial"/>
          <w:b/>
          <w:sz w:val="24"/>
          <w:szCs w:val="24"/>
        </w:rPr>
      </w:pPr>
    </w:p>
    <w:p w14:paraId="3A0510C0" w14:textId="6F60728C" w:rsidR="00657555" w:rsidRDefault="00657555" w:rsidP="00186B7D">
      <w:pPr>
        <w:rPr>
          <w:rFonts w:ascii="Arial" w:hAnsi="Arial" w:cs="Arial"/>
          <w:b/>
          <w:sz w:val="24"/>
          <w:szCs w:val="24"/>
        </w:rPr>
      </w:pPr>
    </w:p>
    <w:p w14:paraId="62175074" w14:textId="33766C0D" w:rsidR="00657555" w:rsidRDefault="00657555" w:rsidP="00186B7D">
      <w:pPr>
        <w:rPr>
          <w:rFonts w:ascii="Arial" w:hAnsi="Arial" w:cs="Arial"/>
          <w:b/>
          <w:sz w:val="24"/>
          <w:szCs w:val="24"/>
        </w:rPr>
      </w:pPr>
    </w:p>
    <w:p w14:paraId="611BF681" w14:textId="08CC8D28" w:rsidR="00657555" w:rsidRDefault="00657555" w:rsidP="00186B7D">
      <w:pPr>
        <w:rPr>
          <w:rFonts w:ascii="Arial" w:hAnsi="Arial" w:cs="Arial"/>
          <w:b/>
          <w:sz w:val="24"/>
          <w:szCs w:val="24"/>
        </w:rPr>
      </w:pPr>
    </w:p>
    <w:p w14:paraId="2A4FE64A" w14:textId="5642658B" w:rsidR="00657555" w:rsidRDefault="00657555" w:rsidP="00186B7D">
      <w:pPr>
        <w:rPr>
          <w:rFonts w:ascii="Arial" w:hAnsi="Arial" w:cs="Arial"/>
          <w:b/>
          <w:sz w:val="24"/>
          <w:szCs w:val="24"/>
        </w:rPr>
      </w:pPr>
    </w:p>
    <w:p w14:paraId="4C3E7C55" w14:textId="1434A5DE" w:rsidR="00657555" w:rsidRDefault="00657555" w:rsidP="00186B7D">
      <w:pPr>
        <w:rPr>
          <w:rFonts w:ascii="Arial" w:hAnsi="Arial" w:cs="Arial"/>
          <w:b/>
          <w:sz w:val="24"/>
          <w:szCs w:val="24"/>
        </w:rPr>
      </w:pPr>
    </w:p>
    <w:p w14:paraId="42CBF916" w14:textId="261F86C1" w:rsidR="00657555" w:rsidRDefault="00657555" w:rsidP="00186B7D">
      <w:pPr>
        <w:rPr>
          <w:rFonts w:ascii="Arial" w:hAnsi="Arial" w:cs="Arial"/>
          <w:b/>
          <w:sz w:val="24"/>
          <w:szCs w:val="24"/>
        </w:rPr>
      </w:pPr>
    </w:p>
    <w:p w14:paraId="228151B6" w14:textId="2609821F" w:rsidR="00657555" w:rsidRDefault="00657555" w:rsidP="00186B7D">
      <w:pPr>
        <w:rPr>
          <w:rFonts w:ascii="Arial" w:hAnsi="Arial" w:cs="Arial"/>
          <w:b/>
          <w:sz w:val="24"/>
          <w:szCs w:val="24"/>
        </w:rPr>
      </w:pPr>
    </w:p>
    <w:p w14:paraId="55D1AE76" w14:textId="681EBE7B" w:rsidR="00297242" w:rsidRDefault="00297242" w:rsidP="00186B7D">
      <w:pPr>
        <w:rPr>
          <w:rFonts w:ascii="Arial" w:hAnsi="Arial" w:cs="Arial"/>
          <w:b/>
          <w:sz w:val="24"/>
          <w:szCs w:val="24"/>
        </w:rPr>
      </w:pPr>
    </w:p>
    <w:p w14:paraId="7E7E57CF" w14:textId="4FFBAC51" w:rsidR="00297242" w:rsidRDefault="00297242" w:rsidP="00186B7D">
      <w:pPr>
        <w:rPr>
          <w:rFonts w:ascii="Arial" w:hAnsi="Arial" w:cs="Arial"/>
          <w:b/>
          <w:sz w:val="24"/>
          <w:szCs w:val="24"/>
        </w:rPr>
      </w:pPr>
    </w:p>
    <w:p w14:paraId="050E6CAE" w14:textId="156C0D1B" w:rsidR="00297242" w:rsidRDefault="00297242" w:rsidP="00186B7D">
      <w:pPr>
        <w:rPr>
          <w:rFonts w:ascii="Arial" w:hAnsi="Arial" w:cs="Arial"/>
          <w:b/>
          <w:sz w:val="24"/>
          <w:szCs w:val="24"/>
        </w:rPr>
      </w:pPr>
    </w:p>
    <w:p w14:paraId="6D3F79A1" w14:textId="372A17DD" w:rsidR="00297242" w:rsidRDefault="00297242" w:rsidP="00186B7D">
      <w:pPr>
        <w:rPr>
          <w:rFonts w:ascii="Arial" w:hAnsi="Arial" w:cs="Arial"/>
          <w:b/>
          <w:sz w:val="24"/>
          <w:szCs w:val="24"/>
        </w:rPr>
      </w:pPr>
    </w:p>
    <w:p w14:paraId="64E25538" w14:textId="59EC40AD" w:rsidR="00297242" w:rsidRDefault="00297242" w:rsidP="00186B7D">
      <w:pPr>
        <w:rPr>
          <w:rFonts w:ascii="Arial" w:hAnsi="Arial" w:cs="Arial"/>
          <w:b/>
          <w:sz w:val="24"/>
          <w:szCs w:val="24"/>
        </w:rPr>
      </w:pPr>
    </w:p>
    <w:p w14:paraId="577A05F0" w14:textId="7F42A0E6" w:rsidR="00297242" w:rsidRDefault="00297242" w:rsidP="00186B7D">
      <w:pPr>
        <w:rPr>
          <w:rFonts w:ascii="Arial" w:hAnsi="Arial" w:cs="Arial"/>
          <w:b/>
          <w:sz w:val="24"/>
          <w:szCs w:val="24"/>
        </w:rPr>
      </w:pPr>
    </w:p>
    <w:p w14:paraId="3A239A28" w14:textId="02DDBB17" w:rsidR="00297242" w:rsidRDefault="00297242" w:rsidP="00186B7D">
      <w:pPr>
        <w:rPr>
          <w:rFonts w:ascii="Arial" w:hAnsi="Arial" w:cs="Arial"/>
          <w:b/>
          <w:sz w:val="24"/>
          <w:szCs w:val="24"/>
        </w:rPr>
      </w:pPr>
    </w:p>
    <w:p w14:paraId="0F5F0A92" w14:textId="4C2532C5" w:rsidR="00297242" w:rsidRDefault="00297242" w:rsidP="00186B7D">
      <w:pPr>
        <w:rPr>
          <w:rFonts w:ascii="Arial" w:hAnsi="Arial" w:cs="Arial"/>
          <w:b/>
          <w:sz w:val="24"/>
          <w:szCs w:val="24"/>
        </w:rPr>
      </w:pPr>
    </w:p>
    <w:p w14:paraId="4A199518" w14:textId="52799847" w:rsidR="00297242" w:rsidRDefault="00297242" w:rsidP="00186B7D">
      <w:pPr>
        <w:rPr>
          <w:rFonts w:ascii="Arial" w:hAnsi="Arial" w:cs="Arial"/>
          <w:b/>
          <w:sz w:val="24"/>
          <w:szCs w:val="24"/>
        </w:rPr>
      </w:pPr>
    </w:p>
    <w:p w14:paraId="1DD3BE7A" w14:textId="5F3F0A43" w:rsidR="00297242" w:rsidRDefault="00297242" w:rsidP="00186B7D">
      <w:pPr>
        <w:rPr>
          <w:rFonts w:ascii="Arial" w:hAnsi="Arial" w:cs="Arial"/>
          <w:b/>
          <w:sz w:val="24"/>
          <w:szCs w:val="24"/>
        </w:rPr>
      </w:pPr>
    </w:p>
    <w:p w14:paraId="1079922C" w14:textId="22E94FB1" w:rsidR="00297242" w:rsidRDefault="00297242" w:rsidP="00186B7D">
      <w:pPr>
        <w:rPr>
          <w:rFonts w:ascii="Arial" w:hAnsi="Arial" w:cs="Arial"/>
          <w:b/>
          <w:sz w:val="24"/>
          <w:szCs w:val="24"/>
        </w:rPr>
      </w:pPr>
    </w:p>
    <w:p w14:paraId="6BA30B7F" w14:textId="68FCEAF0" w:rsidR="00297242" w:rsidRDefault="00297242" w:rsidP="00186B7D">
      <w:pPr>
        <w:rPr>
          <w:rFonts w:ascii="Arial" w:hAnsi="Arial" w:cs="Arial"/>
          <w:b/>
          <w:sz w:val="24"/>
          <w:szCs w:val="24"/>
        </w:rPr>
      </w:pPr>
    </w:p>
    <w:p w14:paraId="49CDF74B" w14:textId="7D94C69E" w:rsidR="00297242" w:rsidRDefault="00297242" w:rsidP="00186B7D">
      <w:pPr>
        <w:rPr>
          <w:rFonts w:ascii="Arial" w:hAnsi="Arial" w:cs="Arial"/>
          <w:b/>
          <w:sz w:val="24"/>
          <w:szCs w:val="24"/>
        </w:rPr>
      </w:pPr>
    </w:p>
    <w:p w14:paraId="4F949B73" w14:textId="131C74F4" w:rsidR="00297242" w:rsidRDefault="00297242" w:rsidP="00186B7D">
      <w:pPr>
        <w:rPr>
          <w:rFonts w:ascii="Arial" w:hAnsi="Arial" w:cs="Arial"/>
          <w:b/>
          <w:sz w:val="24"/>
          <w:szCs w:val="24"/>
        </w:rPr>
      </w:pPr>
    </w:p>
    <w:p w14:paraId="45BF76E1" w14:textId="5D405F17" w:rsidR="00297242" w:rsidRDefault="00297242" w:rsidP="00186B7D">
      <w:pPr>
        <w:rPr>
          <w:rFonts w:ascii="Arial" w:hAnsi="Arial" w:cs="Arial"/>
          <w:b/>
          <w:sz w:val="24"/>
          <w:szCs w:val="24"/>
        </w:rPr>
      </w:pPr>
    </w:p>
    <w:p w14:paraId="098CEEE5" w14:textId="7EB56C21" w:rsidR="00297242" w:rsidRDefault="00297242" w:rsidP="00186B7D">
      <w:pPr>
        <w:rPr>
          <w:rFonts w:ascii="Arial" w:hAnsi="Arial" w:cs="Arial"/>
          <w:b/>
          <w:sz w:val="24"/>
          <w:szCs w:val="24"/>
        </w:rPr>
      </w:pPr>
    </w:p>
    <w:p w14:paraId="11021CE3" w14:textId="191ADD59" w:rsidR="00297242" w:rsidRDefault="00297242" w:rsidP="00186B7D">
      <w:pPr>
        <w:rPr>
          <w:rFonts w:ascii="Arial" w:hAnsi="Arial" w:cs="Arial"/>
          <w:b/>
          <w:sz w:val="24"/>
          <w:szCs w:val="24"/>
        </w:rPr>
      </w:pPr>
    </w:p>
    <w:p w14:paraId="36AA719B" w14:textId="43D50BB8" w:rsidR="00297242" w:rsidRDefault="00297242" w:rsidP="00186B7D">
      <w:pPr>
        <w:rPr>
          <w:rFonts w:ascii="Arial" w:hAnsi="Arial" w:cs="Arial"/>
          <w:b/>
          <w:sz w:val="24"/>
          <w:szCs w:val="24"/>
        </w:rPr>
      </w:pPr>
    </w:p>
    <w:p w14:paraId="5F2F6576" w14:textId="385454FB" w:rsidR="00297242" w:rsidRDefault="00297242" w:rsidP="00186B7D">
      <w:pPr>
        <w:rPr>
          <w:rFonts w:ascii="Arial" w:hAnsi="Arial" w:cs="Arial"/>
          <w:b/>
          <w:sz w:val="24"/>
          <w:szCs w:val="24"/>
        </w:rPr>
      </w:pPr>
    </w:p>
    <w:p w14:paraId="164CF75B" w14:textId="21BA0D31" w:rsidR="00297242" w:rsidRDefault="00297242" w:rsidP="00186B7D">
      <w:pPr>
        <w:rPr>
          <w:rFonts w:ascii="Arial" w:hAnsi="Arial" w:cs="Arial"/>
          <w:b/>
          <w:sz w:val="24"/>
          <w:szCs w:val="24"/>
        </w:rPr>
      </w:pPr>
    </w:p>
    <w:p w14:paraId="7998CDF0" w14:textId="762178C7" w:rsidR="00297242" w:rsidRDefault="00297242" w:rsidP="00186B7D">
      <w:pPr>
        <w:rPr>
          <w:rFonts w:ascii="Arial" w:hAnsi="Arial" w:cs="Arial"/>
          <w:b/>
          <w:sz w:val="24"/>
          <w:szCs w:val="24"/>
        </w:rPr>
      </w:pPr>
    </w:p>
    <w:p w14:paraId="7D236F96" w14:textId="537CD317" w:rsidR="00297242" w:rsidRDefault="00297242" w:rsidP="00186B7D">
      <w:pPr>
        <w:rPr>
          <w:rFonts w:ascii="Arial" w:hAnsi="Arial" w:cs="Arial"/>
          <w:b/>
          <w:sz w:val="24"/>
          <w:szCs w:val="24"/>
        </w:rPr>
      </w:pPr>
    </w:p>
    <w:p w14:paraId="76BAEE19" w14:textId="7C4D1FA0" w:rsidR="00297242" w:rsidRDefault="00297242" w:rsidP="00186B7D">
      <w:pPr>
        <w:rPr>
          <w:rFonts w:ascii="Arial" w:hAnsi="Arial" w:cs="Arial"/>
          <w:b/>
          <w:sz w:val="24"/>
          <w:szCs w:val="24"/>
        </w:rPr>
      </w:pPr>
    </w:p>
    <w:p w14:paraId="22596ED6" w14:textId="77777777" w:rsidR="000A0E23" w:rsidRDefault="000A0E23" w:rsidP="00186B7D">
      <w:pPr>
        <w:rPr>
          <w:rFonts w:ascii="Arial" w:hAnsi="Arial" w:cs="Arial"/>
          <w:b/>
          <w:sz w:val="24"/>
          <w:szCs w:val="24"/>
        </w:rPr>
      </w:pPr>
    </w:p>
    <w:p w14:paraId="25E26C8C" w14:textId="03886363" w:rsidR="00186B7D" w:rsidRPr="009B3C27" w:rsidRDefault="002B4377" w:rsidP="00186B7D">
      <w:pPr>
        <w:rPr>
          <w:rFonts w:ascii="Arial" w:hAnsi="Arial" w:cs="Arial"/>
          <w:b/>
          <w:sz w:val="24"/>
          <w:szCs w:val="24"/>
        </w:rPr>
      </w:pPr>
      <w:r>
        <w:rPr>
          <w:rFonts w:ascii="Arial" w:hAnsi="Arial" w:cs="Arial"/>
          <w:b/>
          <w:sz w:val="24"/>
          <w:szCs w:val="24"/>
        </w:rPr>
        <w:lastRenderedPageBreak/>
        <w:t>Role</w:t>
      </w:r>
      <w:r w:rsidR="00186B7D" w:rsidRPr="009B3C27">
        <w:rPr>
          <w:rFonts w:ascii="Arial" w:hAnsi="Arial" w:cs="Arial"/>
          <w:b/>
          <w:sz w:val="24"/>
          <w:szCs w:val="24"/>
        </w:rPr>
        <w:t xml:space="preserve"> Specification</w:t>
      </w:r>
    </w:p>
    <w:p w14:paraId="7A6AF2F3" w14:textId="77777777" w:rsidR="00186B7D" w:rsidRPr="009B3C27" w:rsidRDefault="00186B7D" w:rsidP="00186B7D">
      <w:pP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86B7D" w:rsidRPr="009B3C27" w14:paraId="722274F9" w14:textId="77777777" w:rsidTr="00086D4A">
        <w:tc>
          <w:tcPr>
            <w:tcW w:w="9400" w:type="dxa"/>
          </w:tcPr>
          <w:p w14:paraId="73F7480A" w14:textId="77777777" w:rsidR="00186B7D" w:rsidRPr="009B3C27" w:rsidRDefault="00186B7D" w:rsidP="00086D4A">
            <w:pPr>
              <w:rPr>
                <w:rFonts w:ascii="Arial" w:hAnsi="Arial" w:cs="Arial"/>
                <w:sz w:val="24"/>
                <w:szCs w:val="24"/>
              </w:rPr>
            </w:pPr>
            <w:r w:rsidRPr="009B3C27">
              <w:rPr>
                <w:rFonts w:ascii="Arial" w:hAnsi="Arial" w:cs="Arial"/>
                <w:b/>
                <w:sz w:val="24"/>
                <w:szCs w:val="24"/>
              </w:rPr>
              <w:t>Knowledge, Experience and Qualifications:</w:t>
            </w:r>
          </w:p>
          <w:p w14:paraId="709399E5" w14:textId="77777777" w:rsidR="00186B7D" w:rsidRPr="009B3C27" w:rsidRDefault="00186B7D" w:rsidP="00086D4A">
            <w:pPr>
              <w:rPr>
                <w:rFonts w:ascii="Arial" w:hAnsi="Arial" w:cs="Arial"/>
                <w:sz w:val="24"/>
                <w:szCs w:val="24"/>
              </w:rPr>
            </w:pPr>
          </w:p>
          <w:p w14:paraId="6983E68B" w14:textId="77777777" w:rsidR="00186B7D" w:rsidRDefault="00186B7D" w:rsidP="00086D4A">
            <w:pPr>
              <w:rPr>
                <w:rFonts w:ascii="Arial" w:hAnsi="Arial" w:cs="Arial"/>
                <w:sz w:val="24"/>
                <w:szCs w:val="24"/>
              </w:rPr>
            </w:pPr>
            <w:r w:rsidRPr="009B3C27">
              <w:rPr>
                <w:rFonts w:ascii="Arial" w:hAnsi="Arial" w:cs="Arial"/>
                <w:sz w:val="24"/>
                <w:szCs w:val="24"/>
              </w:rPr>
              <w:t xml:space="preserve">The post holder will be able to demonstrate, with evidence where required; </w:t>
            </w:r>
          </w:p>
          <w:p w14:paraId="0430422F" w14:textId="77777777" w:rsidR="00186B7D" w:rsidRPr="009B3C27" w:rsidRDefault="00186B7D" w:rsidP="00086D4A">
            <w:pPr>
              <w:rPr>
                <w:rFonts w:ascii="Arial" w:hAnsi="Arial" w:cs="Arial"/>
                <w:sz w:val="24"/>
                <w:szCs w:val="24"/>
              </w:rPr>
            </w:pPr>
          </w:p>
          <w:p w14:paraId="4A67B6D4" w14:textId="5E3B1136" w:rsidR="00E72AAF" w:rsidRDefault="00E72AAF" w:rsidP="00E72AAF">
            <w:pPr>
              <w:pStyle w:val="ListParagraph"/>
              <w:numPr>
                <w:ilvl w:val="0"/>
                <w:numId w:val="2"/>
              </w:numPr>
              <w:spacing w:line="276" w:lineRule="auto"/>
              <w:rPr>
                <w:rFonts w:ascii="Arial" w:hAnsi="Arial" w:cs="Arial"/>
                <w:sz w:val="24"/>
                <w:szCs w:val="24"/>
              </w:rPr>
            </w:pPr>
            <w:r>
              <w:rPr>
                <w:rFonts w:ascii="Arial" w:hAnsi="Arial" w:cs="Arial"/>
                <w:sz w:val="24"/>
                <w:szCs w:val="24"/>
              </w:rPr>
              <w:t xml:space="preserve">Extensive local authority experience </w:t>
            </w:r>
            <w:r w:rsidR="00956CD9">
              <w:rPr>
                <w:rFonts w:ascii="Arial" w:hAnsi="Arial" w:cs="Arial"/>
                <w:sz w:val="24"/>
                <w:szCs w:val="24"/>
              </w:rPr>
              <w:t xml:space="preserve">in a relevant field ideally </w:t>
            </w:r>
            <w:r w:rsidR="00167B78">
              <w:rPr>
                <w:rFonts w:ascii="Arial" w:hAnsi="Arial" w:cs="Arial"/>
                <w:sz w:val="24"/>
                <w:szCs w:val="24"/>
              </w:rPr>
              <w:t>underpinned by relevant professional and managerial qualifications.</w:t>
            </w:r>
          </w:p>
          <w:p w14:paraId="07DDADDF" w14:textId="66888BAF" w:rsidR="00E72AAF" w:rsidRPr="001639B1" w:rsidRDefault="00E72AAF" w:rsidP="00E72AAF">
            <w:pPr>
              <w:pStyle w:val="ListParagraph"/>
              <w:numPr>
                <w:ilvl w:val="0"/>
                <w:numId w:val="2"/>
              </w:numPr>
              <w:spacing w:line="276" w:lineRule="auto"/>
              <w:rPr>
                <w:rFonts w:ascii="Arial" w:hAnsi="Arial" w:cs="Arial"/>
                <w:sz w:val="24"/>
                <w:szCs w:val="24"/>
              </w:rPr>
            </w:pPr>
            <w:r w:rsidRPr="001639B1">
              <w:rPr>
                <w:rFonts w:ascii="Arial" w:hAnsi="Arial" w:cs="Arial"/>
                <w:sz w:val="24"/>
                <w:szCs w:val="24"/>
              </w:rPr>
              <w:t xml:space="preserve">Substantial experience at senior managerial level, including </w:t>
            </w:r>
            <w:r w:rsidR="00B407B6">
              <w:rPr>
                <w:rFonts w:ascii="Arial" w:hAnsi="Arial" w:cs="Arial"/>
                <w:sz w:val="24"/>
                <w:szCs w:val="24"/>
              </w:rPr>
              <w:t xml:space="preserve">matrix </w:t>
            </w:r>
            <w:r w:rsidRPr="001639B1">
              <w:rPr>
                <w:rFonts w:ascii="Arial" w:hAnsi="Arial" w:cs="Arial"/>
                <w:sz w:val="24"/>
                <w:szCs w:val="24"/>
              </w:rPr>
              <w:t xml:space="preserve">leadership </w:t>
            </w:r>
            <w:r w:rsidR="00E27776">
              <w:rPr>
                <w:rFonts w:ascii="Arial" w:hAnsi="Arial" w:cs="Arial"/>
                <w:sz w:val="24"/>
                <w:szCs w:val="24"/>
              </w:rPr>
              <w:t>experience.</w:t>
            </w:r>
          </w:p>
          <w:p w14:paraId="5E640918" w14:textId="4C761575" w:rsidR="00186B7D" w:rsidRPr="009B3C27" w:rsidRDefault="00186B7D" w:rsidP="00086D4A">
            <w:pPr>
              <w:pStyle w:val="ListParagraph"/>
              <w:numPr>
                <w:ilvl w:val="0"/>
                <w:numId w:val="2"/>
              </w:numPr>
              <w:spacing w:line="276" w:lineRule="auto"/>
              <w:rPr>
                <w:rFonts w:ascii="Arial" w:hAnsi="Arial" w:cs="Arial"/>
                <w:sz w:val="24"/>
                <w:szCs w:val="24"/>
              </w:rPr>
            </w:pPr>
            <w:r w:rsidRPr="009B3C27">
              <w:rPr>
                <w:rFonts w:ascii="Arial" w:hAnsi="Arial" w:cs="Arial"/>
                <w:color w:val="000000"/>
                <w:sz w:val="24"/>
                <w:szCs w:val="24"/>
              </w:rPr>
              <w:t xml:space="preserve">Experience of successfully </w:t>
            </w:r>
            <w:r w:rsidR="00C6149F">
              <w:rPr>
                <w:rFonts w:ascii="Arial" w:hAnsi="Arial" w:cs="Arial"/>
                <w:color w:val="000000"/>
                <w:sz w:val="24"/>
                <w:szCs w:val="24"/>
              </w:rPr>
              <w:t>implementing</w:t>
            </w:r>
            <w:r w:rsidRPr="009B3C27">
              <w:rPr>
                <w:rFonts w:ascii="Arial" w:hAnsi="Arial" w:cs="Arial"/>
                <w:color w:val="000000"/>
                <w:sz w:val="24"/>
                <w:szCs w:val="24"/>
              </w:rPr>
              <w:t xml:space="preserve"> change in a large and complex organisation, including the successful introduction of relevant business principles.</w:t>
            </w:r>
          </w:p>
          <w:p w14:paraId="3EBDC9B1" w14:textId="77777777" w:rsidR="00186B7D" w:rsidRPr="009B3C27" w:rsidRDefault="00186B7D" w:rsidP="00086D4A">
            <w:pPr>
              <w:pStyle w:val="ListParagraph"/>
              <w:numPr>
                <w:ilvl w:val="0"/>
                <w:numId w:val="2"/>
              </w:numPr>
              <w:spacing w:line="276" w:lineRule="auto"/>
              <w:rPr>
                <w:rFonts w:ascii="Arial" w:hAnsi="Arial" w:cs="Arial"/>
                <w:sz w:val="24"/>
                <w:szCs w:val="24"/>
              </w:rPr>
            </w:pPr>
            <w:r w:rsidRPr="009B3C27">
              <w:rPr>
                <w:rFonts w:ascii="Arial" w:hAnsi="Arial" w:cs="Arial"/>
                <w:color w:val="000000"/>
                <w:sz w:val="24"/>
                <w:szCs w:val="24"/>
              </w:rPr>
              <w:t>Detailed understanding of and sensitivity to the political judgements influencing both the overall objectives of the City Council and ability to work with all political parties.</w:t>
            </w:r>
          </w:p>
          <w:p w14:paraId="11EF5B54" w14:textId="77777777" w:rsidR="00186B7D" w:rsidRPr="009B3C27" w:rsidRDefault="00186B7D" w:rsidP="00086D4A">
            <w:pPr>
              <w:pStyle w:val="ListParagraph"/>
              <w:numPr>
                <w:ilvl w:val="0"/>
                <w:numId w:val="2"/>
              </w:numPr>
              <w:spacing w:line="276" w:lineRule="auto"/>
              <w:rPr>
                <w:rFonts w:ascii="Arial" w:hAnsi="Arial" w:cs="Arial"/>
                <w:sz w:val="24"/>
                <w:szCs w:val="24"/>
              </w:rPr>
            </w:pPr>
            <w:r w:rsidRPr="009B3C27">
              <w:rPr>
                <w:rFonts w:ascii="Arial" w:hAnsi="Arial" w:cs="Arial"/>
                <w:sz w:val="24"/>
                <w:szCs w:val="24"/>
              </w:rPr>
              <w:t xml:space="preserve">Detailed understanding of the major strategic challenges facing local government and the public </w:t>
            </w:r>
            <w:r w:rsidR="00167B78" w:rsidRPr="009B3C27">
              <w:rPr>
                <w:rFonts w:ascii="Arial" w:hAnsi="Arial" w:cs="Arial"/>
                <w:sz w:val="24"/>
                <w:szCs w:val="24"/>
              </w:rPr>
              <w:t>sector, along</w:t>
            </w:r>
            <w:r w:rsidRPr="009B3C27">
              <w:rPr>
                <w:rFonts w:ascii="Arial" w:hAnsi="Arial" w:cs="Arial"/>
                <w:sz w:val="24"/>
                <w:szCs w:val="24"/>
              </w:rPr>
              <w:t xml:space="preserve"> with a high level of awareness of the opportunities available for improved collaboration and partnership working required in order to respond to increasing service demands and substantial reductions in available resources.  </w:t>
            </w:r>
          </w:p>
          <w:p w14:paraId="268F58B2" w14:textId="77777777" w:rsidR="00186B7D" w:rsidRPr="009B3C27" w:rsidRDefault="00186B7D" w:rsidP="00086D4A">
            <w:pPr>
              <w:pStyle w:val="ListParagraph"/>
              <w:numPr>
                <w:ilvl w:val="0"/>
                <w:numId w:val="2"/>
              </w:numPr>
              <w:spacing w:line="276" w:lineRule="auto"/>
              <w:rPr>
                <w:rFonts w:ascii="Arial" w:hAnsi="Arial" w:cs="Arial"/>
                <w:sz w:val="24"/>
                <w:szCs w:val="24"/>
              </w:rPr>
            </w:pPr>
            <w:r w:rsidRPr="009B3C27">
              <w:rPr>
                <w:rFonts w:ascii="Arial" w:hAnsi="Arial" w:cs="Arial"/>
                <w:sz w:val="24"/>
                <w:szCs w:val="24"/>
              </w:rPr>
              <w:t>Extensive experience of providing sound strategic advice that informs and facilitates successful policy formation and aligns resources to corporate priorities.</w:t>
            </w:r>
          </w:p>
          <w:p w14:paraId="644A5A76" w14:textId="77777777" w:rsidR="00186B7D" w:rsidRPr="009B3C27" w:rsidRDefault="00186B7D" w:rsidP="00086D4A">
            <w:pPr>
              <w:pStyle w:val="ListParagraph"/>
              <w:numPr>
                <w:ilvl w:val="0"/>
                <w:numId w:val="2"/>
              </w:numPr>
              <w:spacing w:line="276" w:lineRule="auto"/>
              <w:rPr>
                <w:rFonts w:ascii="Arial" w:hAnsi="Arial" w:cs="Arial"/>
                <w:sz w:val="24"/>
                <w:szCs w:val="24"/>
              </w:rPr>
            </w:pPr>
            <w:r>
              <w:rPr>
                <w:rFonts w:ascii="Arial" w:hAnsi="Arial" w:cs="Arial"/>
                <w:color w:val="000000"/>
                <w:sz w:val="24"/>
                <w:szCs w:val="24"/>
              </w:rPr>
              <w:t>Demonstrable</w:t>
            </w:r>
            <w:r w:rsidRPr="009B3C27">
              <w:rPr>
                <w:rFonts w:ascii="Arial" w:hAnsi="Arial" w:cs="Arial"/>
                <w:color w:val="000000"/>
                <w:sz w:val="24"/>
                <w:szCs w:val="24"/>
              </w:rPr>
              <w:t xml:space="preserve"> </w:t>
            </w:r>
            <w:r w:rsidRPr="00691DC3">
              <w:rPr>
                <w:rFonts w:ascii="Arial" w:hAnsi="Arial" w:cs="Arial"/>
                <w:color w:val="000000"/>
                <w:sz w:val="24"/>
                <w:szCs w:val="24"/>
              </w:rPr>
              <w:t>experience</w:t>
            </w:r>
            <w:r w:rsidRPr="009B3C27">
              <w:rPr>
                <w:rFonts w:ascii="Arial" w:hAnsi="Arial" w:cs="Arial"/>
                <w:color w:val="000000"/>
                <w:sz w:val="24"/>
                <w:szCs w:val="24"/>
              </w:rPr>
              <w:t xml:space="preserve"> of working effectively in partnership with other organisations and agencies towards mutually beneficial objectives.</w:t>
            </w:r>
          </w:p>
          <w:p w14:paraId="137D4ABE" w14:textId="77777777" w:rsidR="00186B7D" w:rsidRPr="009B3C27" w:rsidRDefault="00186B7D" w:rsidP="00086D4A">
            <w:pPr>
              <w:pStyle w:val="ListParagraph"/>
              <w:numPr>
                <w:ilvl w:val="0"/>
                <w:numId w:val="2"/>
              </w:numPr>
              <w:spacing w:line="276" w:lineRule="auto"/>
              <w:rPr>
                <w:rFonts w:ascii="Arial" w:hAnsi="Arial" w:cs="Arial"/>
                <w:sz w:val="24"/>
                <w:szCs w:val="24"/>
              </w:rPr>
            </w:pPr>
            <w:r w:rsidRPr="009B3C27">
              <w:rPr>
                <w:rFonts w:ascii="Arial" w:hAnsi="Arial" w:cs="Arial"/>
                <w:sz w:val="24"/>
                <w:szCs w:val="24"/>
              </w:rPr>
              <w:t>A track record of corporate working and embedding a strong culture of performance management across a department.</w:t>
            </w:r>
          </w:p>
          <w:p w14:paraId="48A927C0" w14:textId="77777777" w:rsidR="00186B7D" w:rsidRPr="00A868AA" w:rsidRDefault="00807B36" w:rsidP="00086D4A">
            <w:pPr>
              <w:pStyle w:val="ListParagraph"/>
              <w:numPr>
                <w:ilvl w:val="0"/>
                <w:numId w:val="2"/>
              </w:numPr>
              <w:spacing w:line="276" w:lineRule="auto"/>
              <w:rPr>
                <w:rFonts w:ascii="Arial" w:hAnsi="Arial" w:cs="Arial"/>
                <w:sz w:val="24"/>
                <w:szCs w:val="24"/>
              </w:rPr>
            </w:pPr>
            <w:r w:rsidRPr="00A868AA">
              <w:rPr>
                <w:rFonts w:ascii="Arial" w:hAnsi="Arial" w:cs="Arial"/>
                <w:sz w:val="24"/>
                <w:szCs w:val="24"/>
              </w:rPr>
              <w:t>R</w:t>
            </w:r>
            <w:r w:rsidR="00186B7D" w:rsidRPr="00A868AA">
              <w:rPr>
                <w:rFonts w:ascii="Arial" w:hAnsi="Arial" w:cs="Arial"/>
                <w:sz w:val="24"/>
                <w:szCs w:val="24"/>
              </w:rPr>
              <w:t>elevant experience in providing services to support corporate activities at a service level</w:t>
            </w:r>
          </w:p>
          <w:p w14:paraId="1C66CA97" w14:textId="77777777" w:rsidR="00186B7D" w:rsidRPr="00A868AA" w:rsidRDefault="00807B36" w:rsidP="00086D4A">
            <w:pPr>
              <w:pStyle w:val="ListParagraph"/>
              <w:numPr>
                <w:ilvl w:val="0"/>
                <w:numId w:val="2"/>
              </w:numPr>
              <w:spacing w:line="276" w:lineRule="auto"/>
              <w:rPr>
                <w:rFonts w:ascii="Arial" w:hAnsi="Arial" w:cs="Arial"/>
                <w:sz w:val="24"/>
                <w:szCs w:val="24"/>
              </w:rPr>
            </w:pPr>
            <w:r w:rsidRPr="00A868AA">
              <w:rPr>
                <w:rFonts w:ascii="Arial" w:hAnsi="Arial" w:cs="Arial"/>
                <w:sz w:val="24"/>
                <w:szCs w:val="24"/>
              </w:rPr>
              <w:t>E</w:t>
            </w:r>
            <w:r w:rsidR="00186B7D" w:rsidRPr="00A868AA">
              <w:rPr>
                <w:rFonts w:ascii="Arial" w:hAnsi="Arial" w:cs="Arial"/>
                <w:sz w:val="24"/>
                <w:szCs w:val="24"/>
              </w:rPr>
              <w:t xml:space="preserve">xpertise in managing the council’s statutory responsibilities </w:t>
            </w:r>
          </w:p>
          <w:p w14:paraId="2E76D487" w14:textId="77777777" w:rsidR="00186B7D" w:rsidRPr="009B3C27" w:rsidRDefault="00186B7D" w:rsidP="00086D4A">
            <w:pPr>
              <w:pStyle w:val="ListParagraph"/>
              <w:numPr>
                <w:ilvl w:val="0"/>
                <w:numId w:val="2"/>
              </w:numPr>
              <w:spacing w:line="276" w:lineRule="auto"/>
              <w:rPr>
                <w:rFonts w:ascii="Arial" w:hAnsi="Arial" w:cs="Arial"/>
                <w:sz w:val="24"/>
                <w:szCs w:val="24"/>
              </w:rPr>
            </w:pPr>
            <w:r w:rsidRPr="00A868AA">
              <w:rPr>
                <w:rFonts w:ascii="Arial" w:hAnsi="Arial" w:cs="Arial"/>
                <w:sz w:val="24"/>
                <w:szCs w:val="24"/>
              </w:rPr>
              <w:t xml:space="preserve">Successfully </w:t>
            </w:r>
            <w:r w:rsidRPr="009B3C27">
              <w:rPr>
                <w:rFonts w:ascii="Arial" w:hAnsi="Arial" w:cs="Arial"/>
                <w:sz w:val="24"/>
                <w:szCs w:val="24"/>
              </w:rPr>
              <w:t>promoting equality of opportunity both in employment and service delivery.</w:t>
            </w:r>
          </w:p>
          <w:p w14:paraId="1FC4186F" w14:textId="77777777" w:rsidR="00186B7D" w:rsidRPr="00691DC3" w:rsidRDefault="00186B7D" w:rsidP="00086D4A">
            <w:pPr>
              <w:pStyle w:val="ListParagraph"/>
              <w:numPr>
                <w:ilvl w:val="0"/>
                <w:numId w:val="2"/>
              </w:numPr>
              <w:spacing w:line="276" w:lineRule="auto"/>
              <w:rPr>
                <w:rFonts w:ascii="Arial" w:hAnsi="Arial" w:cs="Arial"/>
                <w:sz w:val="24"/>
                <w:szCs w:val="24"/>
              </w:rPr>
            </w:pPr>
            <w:r w:rsidRPr="00691DC3">
              <w:rPr>
                <w:rFonts w:ascii="Arial" w:hAnsi="Arial" w:cs="Arial"/>
                <w:sz w:val="24"/>
                <w:szCs w:val="24"/>
              </w:rPr>
              <w:t>Excellent oral and written communication skills</w:t>
            </w:r>
          </w:p>
          <w:p w14:paraId="40EA288D" w14:textId="77777777" w:rsidR="00186B7D" w:rsidRPr="009B3C27" w:rsidRDefault="00186B7D" w:rsidP="00086D4A">
            <w:pPr>
              <w:rPr>
                <w:rFonts w:ascii="Arial" w:hAnsi="Arial" w:cs="Arial"/>
                <w:sz w:val="24"/>
                <w:szCs w:val="24"/>
              </w:rPr>
            </w:pPr>
          </w:p>
        </w:tc>
      </w:tr>
    </w:tbl>
    <w:p w14:paraId="2EEE66CD" w14:textId="77777777" w:rsidR="00186B7D" w:rsidRDefault="00186B7D" w:rsidP="00186B7D">
      <w:pPr>
        <w:rPr>
          <w:rFonts w:ascii="Arial" w:hAnsi="Arial" w:cs="Arial"/>
          <w:sz w:val="24"/>
          <w:szCs w:val="24"/>
        </w:rPr>
      </w:pPr>
    </w:p>
    <w:p w14:paraId="0AEA8125" w14:textId="77777777" w:rsidR="00D60099" w:rsidRDefault="00D60099" w:rsidP="00186B7D">
      <w:pPr>
        <w:rPr>
          <w:rFonts w:ascii="Arial" w:hAnsi="Arial" w:cs="Arial"/>
          <w:sz w:val="24"/>
          <w:szCs w:val="24"/>
        </w:rPr>
      </w:pPr>
    </w:p>
    <w:p w14:paraId="61692488" w14:textId="77777777" w:rsidR="00D60099" w:rsidRDefault="00D60099" w:rsidP="00186B7D">
      <w:pPr>
        <w:rPr>
          <w:rFonts w:ascii="Arial" w:hAnsi="Arial" w:cs="Arial"/>
          <w:sz w:val="24"/>
          <w:szCs w:val="24"/>
        </w:rPr>
      </w:pPr>
    </w:p>
    <w:p w14:paraId="19AB692C" w14:textId="77777777" w:rsidR="00726E88" w:rsidRDefault="00726E88" w:rsidP="00186B7D">
      <w:pPr>
        <w:rPr>
          <w:rFonts w:ascii="Arial" w:hAnsi="Arial" w:cs="Arial"/>
          <w:sz w:val="24"/>
          <w:szCs w:val="24"/>
        </w:rPr>
      </w:pPr>
    </w:p>
    <w:p w14:paraId="5FEE88CF" w14:textId="77777777" w:rsidR="00FC6570" w:rsidRDefault="00FC6570" w:rsidP="00186B7D">
      <w:pPr>
        <w:rPr>
          <w:rFonts w:ascii="Arial" w:hAnsi="Arial" w:cs="Arial"/>
          <w:sz w:val="24"/>
          <w:szCs w:val="24"/>
        </w:rPr>
      </w:pPr>
    </w:p>
    <w:p w14:paraId="5D036682" w14:textId="77777777" w:rsidR="00FC6570" w:rsidRDefault="00FC6570" w:rsidP="00186B7D">
      <w:pPr>
        <w:rPr>
          <w:rFonts w:ascii="Arial" w:hAnsi="Arial" w:cs="Arial"/>
          <w:sz w:val="24"/>
          <w:szCs w:val="24"/>
        </w:rPr>
      </w:pPr>
    </w:p>
    <w:p w14:paraId="668065FC" w14:textId="77777777" w:rsidR="00FC6570" w:rsidRDefault="00FC6570" w:rsidP="00186B7D">
      <w:pPr>
        <w:rPr>
          <w:rFonts w:ascii="Arial" w:hAnsi="Arial" w:cs="Arial"/>
          <w:sz w:val="24"/>
          <w:szCs w:val="24"/>
        </w:rPr>
      </w:pPr>
    </w:p>
    <w:p w14:paraId="66D56FCD" w14:textId="77777777" w:rsidR="00FC6570" w:rsidRDefault="00FC6570" w:rsidP="00186B7D">
      <w:pPr>
        <w:rPr>
          <w:rFonts w:ascii="Arial" w:hAnsi="Arial" w:cs="Arial"/>
          <w:sz w:val="24"/>
          <w:szCs w:val="24"/>
        </w:rPr>
      </w:pPr>
    </w:p>
    <w:p w14:paraId="252F03F6" w14:textId="77777777" w:rsidR="00FC6570" w:rsidRDefault="00FC6570" w:rsidP="00186B7D">
      <w:pPr>
        <w:rPr>
          <w:rFonts w:ascii="Arial" w:hAnsi="Arial" w:cs="Arial"/>
          <w:sz w:val="24"/>
          <w:szCs w:val="24"/>
        </w:rPr>
      </w:pPr>
    </w:p>
    <w:p w14:paraId="17B7AAD8" w14:textId="77777777" w:rsidR="00FC6570" w:rsidRDefault="00FC6570" w:rsidP="00186B7D">
      <w:pPr>
        <w:rPr>
          <w:rFonts w:ascii="Arial" w:hAnsi="Arial" w:cs="Arial"/>
          <w:sz w:val="24"/>
          <w:szCs w:val="24"/>
        </w:rPr>
      </w:pPr>
    </w:p>
    <w:p w14:paraId="7C21D5F7" w14:textId="77777777" w:rsidR="00186B7D" w:rsidRPr="009B3C27" w:rsidRDefault="00186B7D" w:rsidP="00186B7D">
      <w:pPr>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56"/>
        <w:gridCol w:w="2355"/>
        <w:gridCol w:w="2205"/>
      </w:tblGrid>
      <w:tr w:rsidR="00186B7D" w:rsidRPr="009B3C27" w14:paraId="5CB5D61F" w14:textId="77777777" w:rsidTr="00086D4A">
        <w:tc>
          <w:tcPr>
            <w:tcW w:w="9242" w:type="dxa"/>
            <w:gridSpan w:val="3"/>
            <w:tcBorders>
              <w:top w:val="single" w:sz="4" w:space="0" w:color="000000"/>
              <w:left w:val="single" w:sz="4" w:space="0" w:color="000000"/>
              <w:bottom w:val="single" w:sz="4" w:space="0" w:color="000000"/>
              <w:right w:val="single" w:sz="4" w:space="0" w:color="000000"/>
            </w:tcBorders>
            <w:shd w:val="clear" w:color="auto" w:fill="auto"/>
          </w:tcPr>
          <w:p w14:paraId="391A5918" w14:textId="77777777" w:rsidR="00186B7D" w:rsidRPr="009B3C27" w:rsidRDefault="00186B7D" w:rsidP="00086D4A">
            <w:pPr>
              <w:rPr>
                <w:rFonts w:ascii="Arial" w:hAnsi="Arial" w:cs="Arial"/>
                <w:b/>
                <w:sz w:val="24"/>
                <w:szCs w:val="24"/>
              </w:rPr>
            </w:pPr>
            <w:r w:rsidRPr="009B3C27">
              <w:rPr>
                <w:rFonts w:ascii="Arial" w:hAnsi="Arial" w:cs="Arial"/>
                <w:b/>
                <w:sz w:val="24"/>
                <w:szCs w:val="24"/>
              </w:rPr>
              <w:t>Management Competency Framework</w:t>
            </w:r>
          </w:p>
          <w:p w14:paraId="42D8CB01" w14:textId="77777777" w:rsidR="00186B7D" w:rsidRPr="001639B1" w:rsidRDefault="00186B7D" w:rsidP="00086D4A">
            <w:pPr>
              <w:rPr>
                <w:rFonts w:ascii="Arial" w:hAnsi="Arial" w:cs="Arial"/>
                <w:sz w:val="24"/>
                <w:szCs w:val="24"/>
              </w:rPr>
            </w:pPr>
            <w:r w:rsidRPr="001639B1">
              <w:rPr>
                <w:rFonts w:ascii="Arial" w:hAnsi="Arial" w:cs="Arial"/>
                <w:sz w:val="24"/>
                <w:szCs w:val="24"/>
              </w:rPr>
              <w:t>This table identifies and describes the generic behaviours</w:t>
            </w:r>
            <w:r>
              <w:rPr>
                <w:rFonts w:ascii="Arial" w:hAnsi="Arial" w:cs="Arial"/>
                <w:sz w:val="24"/>
                <w:szCs w:val="24"/>
              </w:rPr>
              <w:t xml:space="preserve"> and </w:t>
            </w:r>
            <w:r w:rsidRPr="00DC46E0">
              <w:rPr>
                <w:rFonts w:ascii="Arial" w:hAnsi="Arial" w:cs="Arial"/>
                <w:sz w:val="24"/>
                <w:szCs w:val="24"/>
              </w:rPr>
              <w:t>the technical skills and knowledge required for managers in this role</w:t>
            </w:r>
            <w:r>
              <w:rPr>
                <w:rFonts w:ascii="Arial" w:hAnsi="Arial" w:cs="Arial"/>
                <w:sz w:val="24"/>
                <w:szCs w:val="24"/>
              </w:rPr>
              <w:t>.</w:t>
            </w:r>
          </w:p>
          <w:p w14:paraId="11F0C4AD" w14:textId="77777777" w:rsidR="00186B7D" w:rsidRPr="009B3C27" w:rsidRDefault="00186B7D" w:rsidP="00086D4A">
            <w:pPr>
              <w:rPr>
                <w:rFonts w:ascii="Arial" w:hAnsi="Arial" w:cs="Arial"/>
                <w:b/>
                <w:sz w:val="24"/>
                <w:szCs w:val="24"/>
              </w:rPr>
            </w:pPr>
          </w:p>
        </w:tc>
      </w:tr>
      <w:tr w:rsidR="00186B7D" w:rsidRPr="009B3C27" w14:paraId="782C88E7" w14:textId="77777777" w:rsidTr="00086D4A">
        <w:tc>
          <w:tcPr>
            <w:tcW w:w="4598" w:type="dxa"/>
            <w:tcBorders>
              <w:top w:val="single" w:sz="4" w:space="0" w:color="000000"/>
              <w:left w:val="single" w:sz="4" w:space="0" w:color="000000"/>
              <w:bottom w:val="single" w:sz="4" w:space="0" w:color="000000"/>
              <w:right w:val="single" w:sz="4" w:space="0" w:color="000000"/>
            </w:tcBorders>
            <w:shd w:val="clear" w:color="auto" w:fill="D9D9D9"/>
          </w:tcPr>
          <w:p w14:paraId="46E442B8" w14:textId="77777777" w:rsidR="00186B7D" w:rsidRPr="009B3C27" w:rsidRDefault="00186B7D" w:rsidP="00086D4A">
            <w:pPr>
              <w:rPr>
                <w:rFonts w:ascii="Arial" w:hAnsi="Arial" w:cs="Arial"/>
                <w:b/>
                <w:sz w:val="24"/>
                <w:szCs w:val="24"/>
              </w:rPr>
            </w:pPr>
            <w:r w:rsidRPr="009B3C27">
              <w:rPr>
                <w:rFonts w:ascii="Arial" w:hAnsi="Arial" w:cs="Arial"/>
                <w:b/>
                <w:sz w:val="24"/>
                <w:szCs w:val="24"/>
              </w:rPr>
              <w:t>Competency</w:t>
            </w:r>
          </w:p>
        </w:tc>
        <w:tc>
          <w:tcPr>
            <w:tcW w:w="2394" w:type="dxa"/>
            <w:tcBorders>
              <w:top w:val="single" w:sz="4" w:space="0" w:color="000000"/>
              <w:left w:val="single" w:sz="4" w:space="0" w:color="000000"/>
              <w:bottom w:val="single" w:sz="4" w:space="0" w:color="000000"/>
              <w:right w:val="single" w:sz="4" w:space="0" w:color="000000"/>
            </w:tcBorders>
            <w:shd w:val="clear" w:color="auto" w:fill="D9D9D9"/>
          </w:tcPr>
          <w:p w14:paraId="3DE0766B" w14:textId="77777777" w:rsidR="00186B7D" w:rsidRPr="009B3C27" w:rsidRDefault="00186B7D" w:rsidP="00086D4A">
            <w:pPr>
              <w:rPr>
                <w:rFonts w:ascii="Arial" w:hAnsi="Arial" w:cs="Arial"/>
                <w:b/>
                <w:sz w:val="24"/>
                <w:szCs w:val="24"/>
              </w:rPr>
            </w:pPr>
            <w:r w:rsidRPr="009B3C27">
              <w:rPr>
                <w:rFonts w:ascii="Arial" w:hAnsi="Arial" w:cs="Arial"/>
                <w:b/>
                <w:sz w:val="24"/>
                <w:szCs w:val="24"/>
              </w:rPr>
              <w:t xml:space="preserve">Assessment </w:t>
            </w:r>
          </w:p>
          <w:p w14:paraId="672BBE16" w14:textId="77777777" w:rsidR="00186B7D" w:rsidRPr="009B3C27" w:rsidRDefault="00186B7D" w:rsidP="00086D4A">
            <w:pPr>
              <w:rPr>
                <w:rFonts w:ascii="Arial" w:hAnsi="Arial" w:cs="Arial"/>
                <w:b/>
                <w:sz w:val="24"/>
                <w:szCs w:val="24"/>
              </w:rPr>
            </w:pPr>
          </w:p>
          <w:p w14:paraId="14283C52" w14:textId="77777777" w:rsidR="00186B7D" w:rsidRPr="009B3C27" w:rsidRDefault="00186B7D" w:rsidP="00086D4A">
            <w:pPr>
              <w:rPr>
                <w:rFonts w:ascii="Arial" w:hAnsi="Arial" w:cs="Arial"/>
                <w:b/>
                <w:sz w:val="24"/>
                <w:szCs w:val="24"/>
              </w:rPr>
            </w:pPr>
            <w:r w:rsidRPr="009B3C27">
              <w:rPr>
                <w:rFonts w:ascii="Arial" w:hAnsi="Arial" w:cs="Arial"/>
                <w:b/>
                <w:sz w:val="24"/>
                <w:szCs w:val="24"/>
              </w:rPr>
              <w:t>S – shortlisting</w:t>
            </w:r>
          </w:p>
          <w:p w14:paraId="669EBF99" w14:textId="77777777" w:rsidR="00186B7D" w:rsidRPr="009B3C27" w:rsidRDefault="00186B7D" w:rsidP="00086D4A">
            <w:pPr>
              <w:rPr>
                <w:rFonts w:ascii="Arial" w:hAnsi="Arial" w:cs="Arial"/>
                <w:b/>
                <w:sz w:val="24"/>
                <w:szCs w:val="24"/>
              </w:rPr>
            </w:pPr>
            <w:r w:rsidRPr="009B3C27">
              <w:rPr>
                <w:rFonts w:ascii="Arial" w:hAnsi="Arial" w:cs="Arial"/>
                <w:b/>
                <w:sz w:val="24"/>
                <w:szCs w:val="24"/>
              </w:rPr>
              <w:t>I – interview</w:t>
            </w:r>
          </w:p>
          <w:p w14:paraId="7329380E" w14:textId="77777777" w:rsidR="00186B7D" w:rsidRPr="009B3C27" w:rsidRDefault="00186B7D" w:rsidP="00086D4A">
            <w:pPr>
              <w:rPr>
                <w:rFonts w:ascii="Arial" w:hAnsi="Arial" w:cs="Arial"/>
                <w:b/>
                <w:sz w:val="24"/>
                <w:szCs w:val="24"/>
              </w:rPr>
            </w:pPr>
            <w:r w:rsidRPr="009B3C27">
              <w:rPr>
                <w:rFonts w:ascii="Arial" w:hAnsi="Arial" w:cs="Arial"/>
                <w:b/>
                <w:sz w:val="24"/>
                <w:szCs w:val="24"/>
              </w:rPr>
              <w:t>AC – assessment centre</w:t>
            </w:r>
          </w:p>
        </w:tc>
        <w:tc>
          <w:tcPr>
            <w:tcW w:w="2250" w:type="dxa"/>
            <w:tcBorders>
              <w:top w:val="single" w:sz="4" w:space="0" w:color="000000"/>
              <w:left w:val="single" w:sz="4" w:space="0" w:color="000000"/>
              <w:bottom w:val="single" w:sz="4" w:space="0" w:color="000000"/>
              <w:right w:val="single" w:sz="4" w:space="0" w:color="000000"/>
            </w:tcBorders>
            <w:shd w:val="clear" w:color="auto" w:fill="D9D9D9"/>
          </w:tcPr>
          <w:p w14:paraId="0F586B5F" w14:textId="77777777" w:rsidR="00186B7D" w:rsidRPr="009B3C27" w:rsidRDefault="00186B7D" w:rsidP="00086D4A">
            <w:pPr>
              <w:rPr>
                <w:rFonts w:ascii="Arial" w:hAnsi="Arial" w:cs="Arial"/>
                <w:b/>
                <w:sz w:val="24"/>
                <w:szCs w:val="24"/>
              </w:rPr>
            </w:pPr>
            <w:r w:rsidRPr="009B3C27">
              <w:rPr>
                <w:rFonts w:ascii="Arial" w:hAnsi="Arial" w:cs="Arial"/>
                <w:b/>
                <w:sz w:val="24"/>
                <w:szCs w:val="24"/>
              </w:rPr>
              <w:t>Weighting</w:t>
            </w:r>
          </w:p>
          <w:p w14:paraId="4E1BDFC5" w14:textId="77777777" w:rsidR="00186B7D" w:rsidRPr="009B3C27" w:rsidRDefault="00186B7D" w:rsidP="00086D4A">
            <w:pPr>
              <w:rPr>
                <w:rFonts w:ascii="Arial" w:hAnsi="Arial" w:cs="Arial"/>
                <w:b/>
                <w:sz w:val="24"/>
                <w:szCs w:val="24"/>
              </w:rPr>
            </w:pPr>
          </w:p>
          <w:p w14:paraId="1E64749E" w14:textId="77777777" w:rsidR="00186B7D" w:rsidRPr="009B3C27" w:rsidRDefault="00186B7D" w:rsidP="00086D4A">
            <w:pPr>
              <w:rPr>
                <w:rFonts w:ascii="Arial" w:hAnsi="Arial" w:cs="Arial"/>
                <w:b/>
                <w:sz w:val="24"/>
                <w:szCs w:val="24"/>
              </w:rPr>
            </w:pPr>
            <w:r w:rsidRPr="009B3C27">
              <w:rPr>
                <w:rFonts w:ascii="Arial" w:hAnsi="Arial" w:cs="Arial"/>
                <w:b/>
                <w:sz w:val="24"/>
                <w:szCs w:val="24"/>
              </w:rPr>
              <w:t xml:space="preserve">Low </w:t>
            </w:r>
            <w:r>
              <w:rPr>
                <w:rFonts w:ascii="Arial" w:hAnsi="Arial" w:cs="Arial"/>
                <w:b/>
                <w:sz w:val="24"/>
                <w:szCs w:val="24"/>
              </w:rPr>
              <w:t>–</w:t>
            </w:r>
            <w:r w:rsidRPr="009B3C27">
              <w:rPr>
                <w:rFonts w:ascii="Arial" w:hAnsi="Arial" w:cs="Arial"/>
                <w:b/>
                <w:sz w:val="24"/>
                <w:szCs w:val="24"/>
              </w:rPr>
              <w:t xml:space="preserve"> 1</w:t>
            </w:r>
          </w:p>
          <w:p w14:paraId="0EDA8208" w14:textId="77777777" w:rsidR="00186B7D" w:rsidRPr="009B3C27" w:rsidRDefault="00186B7D" w:rsidP="00086D4A">
            <w:pPr>
              <w:rPr>
                <w:rFonts w:ascii="Arial" w:hAnsi="Arial" w:cs="Arial"/>
                <w:b/>
                <w:sz w:val="24"/>
                <w:szCs w:val="24"/>
              </w:rPr>
            </w:pPr>
            <w:r w:rsidRPr="009B3C27">
              <w:rPr>
                <w:rFonts w:ascii="Arial" w:hAnsi="Arial" w:cs="Arial"/>
                <w:b/>
                <w:sz w:val="24"/>
                <w:szCs w:val="24"/>
              </w:rPr>
              <w:t xml:space="preserve">Medium </w:t>
            </w:r>
            <w:r>
              <w:rPr>
                <w:rFonts w:ascii="Arial" w:hAnsi="Arial" w:cs="Arial"/>
                <w:b/>
                <w:sz w:val="24"/>
                <w:szCs w:val="24"/>
              </w:rPr>
              <w:t>–</w:t>
            </w:r>
            <w:r w:rsidRPr="009B3C27">
              <w:rPr>
                <w:rFonts w:ascii="Arial" w:hAnsi="Arial" w:cs="Arial"/>
                <w:b/>
                <w:sz w:val="24"/>
                <w:szCs w:val="24"/>
              </w:rPr>
              <w:t xml:space="preserve"> 2</w:t>
            </w:r>
          </w:p>
          <w:p w14:paraId="6FBB1BF5" w14:textId="77777777" w:rsidR="00186B7D" w:rsidRPr="009B3C27" w:rsidRDefault="00186B7D" w:rsidP="00086D4A">
            <w:pPr>
              <w:rPr>
                <w:rFonts w:ascii="Arial" w:hAnsi="Arial" w:cs="Arial"/>
                <w:b/>
                <w:sz w:val="24"/>
                <w:szCs w:val="24"/>
              </w:rPr>
            </w:pPr>
            <w:r w:rsidRPr="009B3C27">
              <w:rPr>
                <w:rFonts w:ascii="Arial" w:hAnsi="Arial" w:cs="Arial"/>
                <w:b/>
                <w:sz w:val="24"/>
                <w:szCs w:val="24"/>
              </w:rPr>
              <w:t>High – 3</w:t>
            </w:r>
          </w:p>
        </w:tc>
      </w:tr>
      <w:tr w:rsidR="00186B7D" w:rsidRPr="009B3C27" w14:paraId="4A7748F0" w14:textId="77777777" w:rsidTr="00086D4A">
        <w:tc>
          <w:tcPr>
            <w:tcW w:w="4598" w:type="dxa"/>
            <w:tcBorders>
              <w:top w:val="single" w:sz="4" w:space="0" w:color="000000"/>
              <w:left w:val="single" w:sz="4" w:space="0" w:color="000000"/>
              <w:bottom w:val="single" w:sz="4" w:space="0" w:color="000000"/>
              <w:right w:val="single" w:sz="4" w:space="0" w:color="000000"/>
            </w:tcBorders>
          </w:tcPr>
          <w:p w14:paraId="5F8CEC58" w14:textId="77777777" w:rsidR="00186B7D" w:rsidRPr="009B3C27" w:rsidRDefault="00186B7D" w:rsidP="00086D4A">
            <w:pPr>
              <w:rPr>
                <w:rFonts w:ascii="Arial" w:hAnsi="Arial" w:cs="Arial"/>
                <w:b/>
                <w:sz w:val="24"/>
                <w:szCs w:val="24"/>
              </w:rPr>
            </w:pPr>
            <w:r>
              <w:rPr>
                <w:rFonts w:ascii="Arial" w:hAnsi="Arial" w:cs="Arial"/>
                <w:b/>
                <w:sz w:val="24"/>
                <w:szCs w:val="24"/>
              </w:rPr>
              <w:t xml:space="preserve">1. </w:t>
            </w:r>
            <w:r w:rsidRPr="009B3C27">
              <w:rPr>
                <w:rFonts w:ascii="Arial" w:hAnsi="Arial" w:cs="Arial"/>
                <w:b/>
                <w:sz w:val="24"/>
                <w:szCs w:val="24"/>
              </w:rPr>
              <w:t>Thinking flexibly, using initiative</w:t>
            </w:r>
          </w:p>
          <w:p w14:paraId="3C53D17F" w14:textId="77777777" w:rsidR="00186B7D" w:rsidRPr="009B3C27" w:rsidRDefault="00186B7D" w:rsidP="00086D4A">
            <w:pPr>
              <w:rPr>
                <w:rFonts w:ascii="Arial" w:hAnsi="Arial" w:cs="Arial"/>
                <w:i/>
                <w:sz w:val="24"/>
                <w:szCs w:val="24"/>
              </w:rPr>
            </w:pPr>
          </w:p>
          <w:p w14:paraId="7698D3B1" w14:textId="77777777" w:rsidR="00186B7D" w:rsidRPr="009B3C27" w:rsidRDefault="00186B7D" w:rsidP="00086D4A">
            <w:pPr>
              <w:rPr>
                <w:rFonts w:ascii="Arial" w:hAnsi="Arial" w:cs="Arial"/>
                <w:b/>
                <w:sz w:val="24"/>
                <w:szCs w:val="24"/>
              </w:rPr>
            </w:pPr>
            <w:r w:rsidRPr="009B3C27">
              <w:rPr>
                <w:rFonts w:ascii="Arial" w:hAnsi="Arial" w:cs="Arial"/>
                <w:b/>
                <w:sz w:val="24"/>
                <w:szCs w:val="24"/>
              </w:rPr>
              <w:t>Definition</w:t>
            </w:r>
          </w:p>
          <w:p w14:paraId="5FFE3658" w14:textId="77777777" w:rsidR="00186B7D" w:rsidRPr="009B3C27" w:rsidRDefault="00186B7D" w:rsidP="00086D4A">
            <w:pPr>
              <w:rPr>
                <w:rFonts w:ascii="Arial" w:hAnsi="Arial" w:cs="Arial"/>
                <w:i/>
                <w:sz w:val="24"/>
                <w:szCs w:val="24"/>
              </w:rPr>
            </w:pPr>
            <w:r w:rsidRPr="009B3C27">
              <w:rPr>
                <w:rFonts w:ascii="Arial" w:hAnsi="Arial" w:cs="Arial"/>
                <w:sz w:val="24"/>
                <w:szCs w:val="24"/>
              </w:rPr>
              <w:t xml:space="preserve">The ability to think strategically, view events, </w:t>
            </w:r>
            <w:r w:rsidR="0099369B" w:rsidRPr="009B3C27">
              <w:rPr>
                <w:rFonts w:ascii="Arial" w:hAnsi="Arial" w:cs="Arial"/>
                <w:sz w:val="24"/>
                <w:szCs w:val="24"/>
              </w:rPr>
              <w:t>issues,</w:t>
            </w:r>
            <w:r w:rsidRPr="009B3C27">
              <w:rPr>
                <w:rFonts w:ascii="Arial" w:hAnsi="Arial" w:cs="Arial"/>
                <w:sz w:val="24"/>
                <w:szCs w:val="24"/>
              </w:rPr>
              <w:t xml:space="preserve"> or proposals from different perspectives to find creative solutions</w:t>
            </w:r>
          </w:p>
        </w:tc>
        <w:tc>
          <w:tcPr>
            <w:tcW w:w="2394" w:type="dxa"/>
            <w:tcBorders>
              <w:top w:val="single" w:sz="4" w:space="0" w:color="000000"/>
              <w:left w:val="single" w:sz="4" w:space="0" w:color="000000"/>
              <w:bottom w:val="single" w:sz="4" w:space="0" w:color="000000"/>
              <w:right w:val="single" w:sz="4" w:space="0" w:color="000000"/>
            </w:tcBorders>
          </w:tcPr>
          <w:p w14:paraId="3677B05A" w14:textId="77777777" w:rsidR="00186B7D" w:rsidRPr="009B3C27" w:rsidRDefault="00186B7D" w:rsidP="00086D4A">
            <w:pPr>
              <w:jc w:val="center"/>
              <w:rPr>
                <w:rFonts w:ascii="Arial" w:hAnsi="Arial" w:cs="Arial"/>
                <w:sz w:val="24"/>
                <w:szCs w:val="24"/>
              </w:rPr>
            </w:pPr>
            <w:r w:rsidRPr="009B3C27">
              <w:rPr>
                <w:rFonts w:ascii="Arial" w:hAnsi="Arial" w:cs="Arial"/>
                <w:sz w:val="24"/>
                <w:szCs w:val="24"/>
              </w:rPr>
              <w:t>S/I/AC</w:t>
            </w:r>
          </w:p>
        </w:tc>
        <w:tc>
          <w:tcPr>
            <w:tcW w:w="2250" w:type="dxa"/>
            <w:tcBorders>
              <w:top w:val="single" w:sz="4" w:space="0" w:color="000000"/>
              <w:left w:val="single" w:sz="4" w:space="0" w:color="000000"/>
              <w:bottom w:val="single" w:sz="4" w:space="0" w:color="000000"/>
              <w:right w:val="single" w:sz="4" w:space="0" w:color="000000"/>
            </w:tcBorders>
          </w:tcPr>
          <w:p w14:paraId="28B53321" w14:textId="77777777" w:rsidR="00186B7D" w:rsidRPr="009B3C27" w:rsidRDefault="00186B7D" w:rsidP="00086D4A">
            <w:pPr>
              <w:jc w:val="center"/>
              <w:rPr>
                <w:rFonts w:ascii="Arial" w:hAnsi="Arial" w:cs="Arial"/>
                <w:sz w:val="24"/>
                <w:szCs w:val="24"/>
              </w:rPr>
            </w:pPr>
            <w:r w:rsidRPr="009B3C27">
              <w:rPr>
                <w:rFonts w:ascii="Arial" w:hAnsi="Arial" w:cs="Arial"/>
                <w:sz w:val="24"/>
                <w:szCs w:val="24"/>
              </w:rPr>
              <w:t>3</w:t>
            </w:r>
          </w:p>
        </w:tc>
      </w:tr>
      <w:tr w:rsidR="00186B7D" w:rsidRPr="009B3C27" w14:paraId="72343AF2" w14:textId="77777777" w:rsidTr="00086D4A">
        <w:tc>
          <w:tcPr>
            <w:tcW w:w="4598" w:type="dxa"/>
            <w:tcBorders>
              <w:top w:val="single" w:sz="4" w:space="0" w:color="000000"/>
              <w:left w:val="single" w:sz="4" w:space="0" w:color="000000"/>
              <w:bottom w:val="single" w:sz="4" w:space="0" w:color="000000"/>
              <w:right w:val="single" w:sz="4" w:space="0" w:color="000000"/>
            </w:tcBorders>
          </w:tcPr>
          <w:p w14:paraId="5D35F1C2" w14:textId="77777777" w:rsidR="00186B7D" w:rsidRPr="009B3C27" w:rsidRDefault="00186B7D" w:rsidP="00086D4A">
            <w:pPr>
              <w:rPr>
                <w:rFonts w:ascii="Arial" w:hAnsi="Arial" w:cs="Arial"/>
                <w:b/>
                <w:sz w:val="24"/>
                <w:szCs w:val="24"/>
              </w:rPr>
            </w:pPr>
            <w:r w:rsidRPr="009B3C27">
              <w:rPr>
                <w:rFonts w:ascii="Arial" w:hAnsi="Arial" w:cs="Arial"/>
                <w:b/>
                <w:sz w:val="24"/>
                <w:szCs w:val="24"/>
              </w:rPr>
              <w:t>2. Thinking analytically, using information</w:t>
            </w:r>
          </w:p>
          <w:p w14:paraId="79887FC2" w14:textId="77777777" w:rsidR="00186B7D" w:rsidRPr="009B3C27" w:rsidRDefault="00186B7D" w:rsidP="00086D4A">
            <w:pPr>
              <w:rPr>
                <w:rFonts w:ascii="Arial" w:hAnsi="Arial" w:cs="Arial"/>
                <w:i/>
                <w:sz w:val="24"/>
                <w:szCs w:val="24"/>
              </w:rPr>
            </w:pPr>
          </w:p>
          <w:p w14:paraId="049A1EFB" w14:textId="77777777" w:rsidR="00186B7D" w:rsidRPr="009B3C27" w:rsidRDefault="00186B7D" w:rsidP="00086D4A">
            <w:pPr>
              <w:rPr>
                <w:rFonts w:ascii="Arial" w:hAnsi="Arial" w:cs="Arial"/>
                <w:b/>
                <w:sz w:val="24"/>
                <w:szCs w:val="24"/>
              </w:rPr>
            </w:pPr>
            <w:r w:rsidRPr="009B3C27">
              <w:rPr>
                <w:rFonts w:ascii="Arial" w:hAnsi="Arial" w:cs="Arial"/>
                <w:b/>
                <w:sz w:val="24"/>
                <w:szCs w:val="24"/>
              </w:rPr>
              <w:t>Definition</w:t>
            </w:r>
          </w:p>
          <w:p w14:paraId="27A32D12" w14:textId="77777777" w:rsidR="00186B7D" w:rsidRPr="009B3C27" w:rsidRDefault="00186B7D" w:rsidP="00086D4A">
            <w:pPr>
              <w:rPr>
                <w:rFonts w:ascii="Arial" w:hAnsi="Arial" w:cs="Arial"/>
                <w:i/>
                <w:sz w:val="24"/>
                <w:szCs w:val="24"/>
              </w:rPr>
            </w:pPr>
            <w:r w:rsidRPr="009B3C27">
              <w:rPr>
                <w:rFonts w:ascii="Arial" w:hAnsi="Arial" w:cs="Arial"/>
                <w:sz w:val="24"/>
                <w:szCs w:val="24"/>
              </w:rPr>
              <w:t xml:space="preserve">Managing information and intelligence to inform and/or formulate strategy </w:t>
            </w:r>
          </w:p>
        </w:tc>
        <w:tc>
          <w:tcPr>
            <w:tcW w:w="2394" w:type="dxa"/>
            <w:tcBorders>
              <w:top w:val="single" w:sz="4" w:space="0" w:color="000000"/>
              <w:left w:val="single" w:sz="4" w:space="0" w:color="000000"/>
              <w:bottom w:val="single" w:sz="4" w:space="0" w:color="000000"/>
              <w:right w:val="single" w:sz="4" w:space="0" w:color="000000"/>
            </w:tcBorders>
          </w:tcPr>
          <w:p w14:paraId="3A04D39F" w14:textId="77777777" w:rsidR="00186B7D" w:rsidRPr="009B3C27" w:rsidRDefault="00186B7D" w:rsidP="00086D4A">
            <w:pPr>
              <w:jc w:val="center"/>
              <w:rPr>
                <w:rFonts w:ascii="Arial" w:hAnsi="Arial" w:cs="Arial"/>
                <w:sz w:val="24"/>
                <w:szCs w:val="24"/>
              </w:rPr>
            </w:pPr>
            <w:r w:rsidRPr="009B3C27">
              <w:rPr>
                <w:rFonts w:ascii="Arial" w:hAnsi="Arial" w:cs="Arial"/>
                <w:sz w:val="24"/>
                <w:szCs w:val="24"/>
              </w:rPr>
              <w:t>S/I/AC</w:t>
            </w:r>
          </w:p>
        </w:tc>
        <w:tc>
          <w:tcPr>
            <w:tcW w:w="2250" w:type="dxa"/>
            <w:tcBorders>
              <w:top w:val="single" w:sz="4" w:space="0" w:color="000000"/>
              <w:left w:val="single" w:sz="4" w:space="0" w:color="000000"/>
              <w:bottom w:val="single" w:sz="4" w:space="0" w:color="000000"/>
              <w:right w:val="single" w:sz="4" w:space="0" w:color="000000"/>
            </w:tcBorders>
          </w:tcPr>
          <w:p w14:paraId="66374A8F" w14:textId="77777777" w:rsidR="00186B7D" w:rsidRPr="009B3C27" w:rsidRDefault="00186B7D" w:rsidP="00086D4A">
            <w:pPr>
              <w:jc w:val="center"/>
              <w:rPr>
                <w:rFonts w:ascii="Arial" w:hAnsi="Arial" w:cs="Arial"/>
                <w:sz w:val="24"/>
                <w:szCs w:val="24"/>
              </w:rPr>
            </w:pPr>
            <w:r w:rsidRPr="009B3C27">
              <w:rPr>
                <w:rFonts w:ascii="Arial" w:hAnsi="Arial" w:cs="Arial"/>
                <w:sz w:val="24"/>
                <w:szCs w:val="24"/>
              </w:rPr>
              <w:t>3</w:t>
            </w:r>
          </w:p>
        </w:tc>
      </w:tr>
      <w:tr w:rsidR="00186B7D" w:rsidRPr="009B3C27" w14:paraId="7D88E345" w14:textId="77777777" w:rsidTr="00086D4A">
        <w:tc>
          <w:tcPr>
            <w:tcW w:w="4598" w:type="dxa"/>
            <w:tcBorders>
              <w:top w:val="single" w:sz="4" w:space="0" w:color="000000"/>
              <w:left w:val="single" w:sz="4" w:space="0" w:color="000000"/>
              <w:bottom w:val="single" w:sz="4" w:space="0" w:color="000000"/>
              <w:right w:val="single" w:sz="4" w:space="0" w:color="000000"/>
            </w:tcBorders>
          </w:tcPr>
          <w:p w14:paraId="58C63E70" w14:textId="77777777" w:rsidR="00186B7D" w:rsidRPr="009B3C27" w:rsidRDefault="00186B7D" w:rsidP="00086D4A">
            <w:pPr>
              <w:rPr>
                <w:rFonts w:ascii="Arial" w:hAnsi="Arial" w:cs="Arial"/>
                <w:b/>
                <w:sz w:val="24"/>
                <w:szCs w:val="24"/>
              </w:rPr>
            </w:pPr>
            <w:r w:rsidRPr="009B3C27">
              <w:rPr>
                <w:rFonts w:ascii="Arial" w:hAnsi="Arial" w:cs="Arial"/>
                <w:b/>
                <w:sz w:val="24"/>
                <w:szCs w:val="24"/>
              </w:rPr>
              <w:t xml:space="preserve">3. Communicate </w:t>
            </w:r>
            <w:r>
              <w:rPr>
                <w:rFonts w:ascii="Arial" w:hAnsi="Arial" w:cs="Arial"/>
                <w:b/>
                <w:sz w:val="24"/>
                <w:szCs w:val="24"/>
              </w:rPr>
              <w:t xml:space="preserve">and engage </w:t>
            </w:r>
            <w:r w:rsidRPr="009B3C27">
              <w:rPr>
                <w:rFonts w:ascii="Arial" w:hAnsi="Arial" w:cs="Arial"/>
                <w:b/>
                <w:sz w:val="24"/>
                <w:szCs w:val="24"/>
              </w:rPr>
              <w:t xml:space="preserve">with people, </w:t>
            </w:r>
            <w:r w:rsidR="0099369B" w:rsidRPr="009B3C27">
              <w:rPr>
                <w:rFonts w:ascii="Arial" w:hAnsi="Arial" w:cs="Arial"/>
                <w:b/>
                <w:sz w:val="24"/>
                <w:szCs w:val="24"/>
              </w:rPr>
              <w:t>standards,</w:t>
            </w:r>
            <w:r w:rsidRPr="009B3C27">
              <w:rPr>
                <w:rFonts w:ascii="Arial" w:hAnsi="Arial" w:cs="Arial"/>
                <w:b/>
                <w:sz w:val="24"/>
                <w:szCs w:val="24"/>
              </w:rPr>
              <w:t xml:space="preserve"> and behaviour</w:t>
            </w:r>
          </w:p>
          <w:p w14:paraId="48563783" w14:textId="77777777" w:rsidR="00186B7D" w:rsidRPr="009B3C27" w:rsidRDefault="00186B7D" w:rsidP="00086D4A">
            <w:pPr>
              <w:rPr>
                <w:rFonts w:ascii="Arial" w:hAnsi="Arial" w:cs="Arial"/>
                <w:i/>
                <w:sz w:val="24"/>
                <w:szCs w:val="24"/>
              </w:rPr>
            </w:pPr>
          </w:p>
          <w:p w14:paraId="2E9C7ADA" w14:textId="77777777" w:rsidR="00186B7D" w:rsidRPr="009B3C27" w:rsidRDefault="00186B7D" w:rsidP="00086D4A">
            <w:pPr>
              <w:rPr>
                <w:rFonts w:ascii="Arial" w:hAnsi="Arial" w:cs="Arial"/>
                <w:b/>
                <w:sz w:val="24"/>
                <w:szCs w:val="24"/>
              </w:rPr>
            </w:pPr>
            <w:r w:rsidRPr="009B3C27">
              <w:rPr>
                <w:rFonts w:ascii="Arial" w:hAnsi="Arial" w:cs="Arial"/>
                <w:b/>
                <w:sz w:val="24"/>
                <w:szCs w:val="24"/>
              </w:rPr>
              <w:t>Definition</w:t>
            </w:r>
          </w:p>
          <w:p w14:paraId="4421C401" w14:textId="77777777" w:rsidR="00186B7D" w:rsidRPr="009B3C27" w:rsidRDefault="00186B7D" w:rsidP="00086D4A">
            <w:pPr>
              <w:rPr>
                <w:rFonts w:ascii="Arial" w:hAnsi="Arial" w:cs="Arial"/>
                <w:sz w:val="24"/>
                <w:szCs w:val="24"/>
              </w:rPr>
            </w:pPr>
            <w:r w:rsidRPr="009B3C27">
              <w:rPr>
                <w:rFonts w:ascii="Arial" w:hAnsi="Arial" w:cs="Arial"/>
                <w:sz w:val="24"/>
                <w:szCs w:val="24"/>
              </w:rPr>
              <w:t>Builds belief and confidence in self and others</w:t>
            </w:r>
          </w:p>
        </w:tc>
        <w:tc>
          <w:tcPr>
            <w:tcW w:w="2394" w:type="dxa"/>
            <w:tcBorders>
              <w:top w:val="single" w:sz="4" w:space="0" w:color="000000"/>
              <w:left w:val="single" w:sz="4" w:space="0" w:color="000000"/>
              <w:bottom w:val="single" w:sz="4" w:space="0" w:color="000000"/>
              <w:right w:val="single" w:sz="4" w:space="0" w:color="000000"/>
            </w:tcBorders>
          </w:tcPr>
          <w:p w14:paraId="5E6926CA" w14:textId="77777777" w:rsidR="00186B7D" w:rsidRPr="009B3C27" w:rsidRDefault="00186B7D" w:rsidP="00086D4A">
            <w:pPr>
              <w:jc w:val="center"/>
              <w:rPr>
                <w:rFonts w:ascii="Arial" w:hAnsi="Arial" w:cs="Arial"/>
                <w:sz w:val="24"/>
                <w:szCs w:val="24"/>
              </w:rPr>
            </w:pPr>
            <w:r w:rsidRPr="009B3C27">
              <w:rPr>
                <w:rFonts w:ascii="Arial" w:hAnsi="Arial" w:cs="Arial"/>
                <w:sz w:val="24"/>
                <w:szCs w:val="24"/>
              </w:rPr>
              <w:t>S/I/AC</w:t>
            </w:r>
          </w:p>
        </w:tc>
        <w:tc>
          <w:tcPr>
            <w:tcW w:w="2250" w:type="dxa"/>
            <w:tcBorders>
              <w:top w:val="single" w:sz="4" w:space="0" w:color="000000"/>
              <w:left w:val="single" w:sz="4" w:space="0" w:color="000000"/>
              <w:bottom w:val="single" w:sz="4" w:space="0" w:color="000000"/>
              <w:right w:val="single" w:sz="4" w:space="0" w:color="000000"/>
            </w:tcBorders>
          </w:tcPr>
          <w:p w14:paraId="0301F7B7" w14:textId="77777777" w:rsidR="00186B7D" w:rsidRPr="009B3C27" w:rsidRDefault="00186B7D" w:rsidP="00086D4A">
            <w:pPr>
              <w:jc w:val="center"/>
              <w:rPr>
                <w:rFonts w:ascii="Arial" w:hAnsi="Arial" w:cs="Arial"/>
                <w:sz w:val="24"/>
                <w:szCs w:val="24"/>
              </w:rPr>
            </w:pPr>
            <w:r w:rsidRPr="009B3C27">
              <w:rPr>
                <w:rFonts w:ascii="Arial" w:hAnsi="Arial" w:cs="Arial"/>
                <w:sz w:val="24"/>
                <w:szCs w:val="24"/>
              </w:rPr>
              <w:t>3</w:t>
            </w:r>
          </w:p>
        </w:tc>
      </w:tr>
      <w:tr w:rsidR="00186B7D" w:rsidRPr="009B3C27" w14:paraId="77A9F551" w14:textId="77777777" w:rsidTr="00086D4A">
        <w:tc>
          <w:tcPr>
            <w:tcW w:w="4598" w:type="dxa"/>
            <w:tcBorders>
              <w:top w:val="single" w:sz="4" w:space="0" w:color="000000"/>
              <w:left w:val="single" w:sz="4" w:space="0" w:color="000000"/>
              <w:bottom w:val="single" w:sz="4" w:space="0" w:color="000000"/>
              <w:right w:val="single" w:sz="4" w:space="0" w:color="000000"/>
            </w:tcBorders>
          </w:tcPr>
          <w:p w14:paraId="0783CC54" w14:textId="77777777" w:rsidR="00186B7D" w:rsidRPr="009B3C27" w:rsidRDefault="00186B7D" w:rsidP="00086D4A">
            <w:pPr>
              <w:rPr>
                <w:rFonts w:ascii="Arial" w:hAnsi="Arial" w:cs="Arial"/>
                <w:b/>
                <w:sz w:val="24"/>
                <w:szCs w:val="24"/>
              </w:rPr>
            </w:pPr>
            <w:r w:rsidRPr="009B3C27">
              <w:rPr>
                <w:rFonts w:ascii="Arial" w:hAnsi="Arial" w:cs="Arial"/>
                <w:b/>
                <w:sz w:val="24"/>
                <w:szCs w:val="24"/>
              </w:rPr>
              <w:t>4. Manage your resources and plan for high performance</w:t>
            </w:r>
          </w:p>
          <w:p w14:paraId="6642591A" w14:textId="77777777" w:rsidR="00186B7D" w:rsidRPr="009B3C27" w:rsidRDefault="00186B7D" w:rsidP="00086D4A">
            <w:pPr>
              <w:rPr>
                <w:rFonts w:ascii="Arial" w:hAnsi="Arial" w:cs="Arial"/>
                <w:i/>
                <w:sz w:val="24"/>
                <w:szCs w:val="24"/>
              </w:rPr>
            </w:pPr>
          </w:p>
          <w:p w14:paraId="1A612931" w14:textId="77777777" w:rsidR="00186B7D" w:rsidRPr="009B3C27" w:rsidRDefault="00186B7D" w:rsidP="00086D4A">
            <w:pPr>
              <w:rPr>
                <w:rFonts w:ascii="Arial" w:hAnsi="Arial" w:cs="Arial"/>
                <w:b/>
                <w:sz w:val="24"/>
                <w:szCs w:val="24"/>
              </w:rPr>
            </w:pPr>
            <w:r w:rsidRPr="009B3C27">
              <w:rPr>
                <w:rFonts w:ascii="Arial" w:hAnsi="Arial" w:cs="Arial"/>
                <w:b/>
                <w:sz w:val="24"/>
                <w:szCs w:val="24"/>
              </w:rPr>
              <w:t>Definition</w:t>
            </w:r>
          </w:p>
          <w:p w14:paraId="1C76021D" w14:textId="77777777" w:rsidR="00186B7D" w:rsidRPr="009B3C27" w:rsidRDefault="00186B7D" w:rsidP="00086D4A">
            <w:pPr>
              <w:rPr>
                <w:rFonts w:ascii="Arial" w:hAnsi="Arial" w:cs="Arial"/>
                <w:sz w:val="24"/>
                <w:szCs w:val="24"/>
              </w:rPr>
            </w:pPr>
            <w:r w:rsidRPr="009B3C27">
              <w:rPr>
                <w:rFonts w:ascii="Arial" w:hAnsi="Arial" w:cs="Arial"/>
                <w:sz w:val="24"/>
                <w:szCs w:val="24"/>
              </w:rPr>
              <w:t>Demonstrates how increased performance is influenced</w:t>
            </w:r>
          </w:p>
        </w:tc>
        <w:tc>
          <w:tcPr>
            <w:tcW w:w="2394" w:type="dxa"/>
            <w:tcBorders>
              <w:top w:val="single" w:sz="4" w:space="0" w:color="000000"/>
              <w:left w:val="single" w:sz="4" w:space="0" w:color="000000"/>
              <w:bottom w:val="single" w:sz="4" w:space="0" w:color="000000"/>
              <w:right w:val="single" w:sz="4" w:space="0" w:color="000000"/>
            </w:tcBorders>
          </w:tcPr>
          <w:p w14:paraId="763BC6AF" w14:textId="77777777" w:rsidR="00186B7D" w:rsidRPr="009B3C27" w:rsidRDefault="00186B7D" w:rsidP="00086D4A">
            <w:pPr>
              <w:jc w:val="center"/>
              <w:rPr>
                <w:rFonts w:ascii="Arial" w:hAnsi="Arial" w:cs="Arial"/>
                <w:sz w:val="24"/>
                <w:szCs w:val="24"/>
              </w:rPr>
            </w:pPr>
            <w:r w:rsidRPr="009B3C27">
              <w:rPr>
                <w:rFonts w:ascii="Arial" w:hAnsi="Arial" w:cs="Arial"/>
                <w:sz w:val="24"/>
                <w:szCs w:val="24"/>
              </w:rPr>
              <w:t>S/I/AC</w:t>
            </w:r>
          </w:p>
        </w:tc>
        <w:tc>
          <w:tcPr>
            <w:tcW w:w="2250" w:type="dxa"/>
            <w:tcBorders>
              <w:top w:val="single" w:sz="4" w:space="0" w:color="000000"/>
              <w:left w:val="single" w:sz="4" w:space="0" w:color="000000"/>
              <w:bottom w:val="single" w:sz="4" w:space="0" w:color="000000"/>
              <w:right w:val="single" w:sz="4" w:space="0" w:color="000000"/>
            </w:tcBorders>
          </w:tcPr>
          <w:p w14:paraId="6E421198" w14:textId="77777777" w:rsidR="00186B7D" w:rsidRPr="009B3C27" w:rsidRDefault="00186B7D" w:rsidP="00086D4A">
            <w:pPr>
              <w:jc w:val="center"/>
              <w:rPr>
                <w:rFonts w:ascii="Arial" w:hAnsi="Arial" w:cs="Arial"/>
                <w:sz w:val="24"/>
                <w:szCs w:val="24"/>
              </w:rPr>
            </w:pPr>
            <w:r w:rsidRPr="009B3C27">
              <w:rPr>
                <w:rFonts w:ascii="Arial" w:hAnsi="Arial" w:cs="Arial"/>
                <w:sz w:val="24"/>
                <w:szCs w:val="24"/>
              </w:rPr>
              <w:t>3</w:t>
            </w:r>
          </w:p>
        </w:tc>
      </w:tr>
      <w:tr w:rsidR="00186B7D" w:rsidRPr="009B3C27" w14:paraId="6785AC7A" w14:textId="77777777" w:rsidTr="00086D4A">
        <w:tc>
          <w:tcPr>
            <w:tcW w:w="4598" w:type="dxa"/>
            <w:tcBorders>
              <w:top w:val="single" w:sz="4" w:space="0" w:color="000000"/>
              <w:left w:val="single" w:sz="4" w:space="0" w:color="000000"/>
              <w:bottom w:val="single" w:sz="4" w:space="0" w:color="000000"/>
              <w:right w:val="single" w:sz="4" w:space="0" w:color="000000"/>
            </w:tcBorders>
          </w:tcPr>
          <w:p w14:paraId="4E35236E" w14:textId="77777777" w:rsidR="00186B7D" w:rsidRPr="009B3C27" w:rsidRDefault="00186B7D" w:rsidP="00086D4A">
            <w:pPr>
              <w:rPr>
                <w:rFonts w:ascii="Arial" w:hAnsi="Arial" w:cs="Arial"/>
                <w:b/>
                <w:sz w:val="24"/>
                <w:szCs w:val="24"/>
              </w:rPr>
            </w:pPr>
            <w:r w:rsidRPr="009B3C27">
              <w:rPr>
                <w:rFonts w:ascii="Arial" w:hAnsi="Arial" w:cs="Arial"/>
                <w:b/>
                <w:sz w:val="24"/>
                <w:szCs w:val="24"/>
              </w:rPr>
              <w:t>5. Develop effect</w:t>
            </w:r>
            <w:r>
              <w:rPr>
                <w:rFonts w:ascii="Arial" w:hAnsi="Arial" w:cs="Arial"/>
                <w:b/>
                <w:sz w:val="24"/>
                <w:szCs w:val="24"/>
              </w:rPr>
              <w:t>ive partnerships and collaboration</w:t>
            </w:r>
            <w:r w:rsidRPr="009B3C27">
              <w:rPr>
                <w:rFonts w:ascii="Arial" w:hAnsi="Arial" w:cs="Arial"/>
                <w:b/>
                <w:sz w:val="24"/>
                <w:szCs w:val="24"/>
              </w:rPr>
              <w:t xml:space="preserve"> </w:t>
            </w:r>
          </w:p>
          <w:p w14:paraId="679D084D" w14:textId="77777777" w:rsidR="00186B7D" w:rsidRPr="009B3C27" w:rsidRDefault="00186B7D" w:rsidP="00086D4A">
            <w:pPr>
              <w:rPr>
                <w:rFonts w:ascii="Arial" w:hAnsi="Arial" w:cs="Arial"/>
                <w:i/>
                <w:sz w:val="24"/>
                <w:szCs w:val="24"/>
              </w:rPr>
            </w:pPr>
          </w:p>
          <w:p w14:paraId="0E546DE8" w14:textId="77777777" w:rsidR="00186B7D" w:rsidRPr="009B3C27" w:rsidRDefault="00186B7D" w:rsidP="00086D4A">
            <w:pPr>
              <w:rPr>
                <w:rFonts w:ascii="Arial" w:hAnsi="Arial" w:cs="Arial"/>
                <w:b/>
                <w:sz w:val="24"/>
                <w:szCs w:val="24"/>
              </w:rPr>
            </w:pPr>
            <w:r w:rsidRPr="009B3C27">
              <w:rPr>
                <w:rFonts w:ascii="Arial" w:hAnsi="Arial" w:cs="Arial"/>
                <w:b/>
                <w:sz w:val="24"/>
                <w:szCs w:val="24"/>
              </w:rPr>
              <w:t>Definition</w:t>
            </w:r>
          </w:p>
          <w:p w14:paraId="58092164" w14:textId="77777777" w:rsidR="00186B7D" w:rsidRPr="009B3C27" w:rsidRDefault="00186B7D" w:rsidP="00086D4A">
            <w:pPr>
              <w:rPr>
                <w:rFonts w:ascii="Arial" w:hAnsi="Arial" w:cs="Arial"/>
                <w:i/>
                <w:sz w:val="24"/>
                <w:szCs w:val="24"/>
              </w:rPr>
            </w:pPr>
            <w:r w:rsidRPr="009B3C27">
              <w:rPr>
                <w:rFonts w:ascii="Arial" w:hAnsi="Arial" w:cs="Arial"/>
                <w:sz w:val="24"/>
                <w:szCs w:val="24"/>
              </w:rPr>
              <w:t xml:space="preserve">Demonstrates how customer focused </w:t>
            </w:r>
            <w:r w:rsidR="00167B78" w:rsidRPr="009B3C27">
              <w:rPr>
                <w:rFonts w:ascii="Arial" w:hAnsi="Arial" w:cs="Arial"/>
                <w:sz w:val="24"/>
                <w:szCs w:val="24"/>
              </w:rPr>
              <w:t>changes provide</w:t>
            </w:r>
            <w:r w:rsidRPr="009B3C27">
              <w:rPr>
                <w:rFonts w:ascii="Arial" w:hAnsi="Arial" w:cs="Arial"/>
                <w:sz w:val="24"/>
                <w:szCs w:val="24"/>
              </w:rPr>
              <w:t xml:space="preserve"> opportunities for greater joint activity with local partners</w:t>
            </w:r>
            <w:r w:rsidR="00FC6570">
              <w:rPr>
                <w:rFonts w:ascii="Arial" w:hAnsi="Arial" w:cs="Arial"/>
                <w:sz w:val="24"/>
                <w:szCs w:val="24"/>
              </w:rPr>
              <w:t xml:space="preserve"> and external providers</w:t>
            </w:r>
          </w:p>
        </w:tc>
        <w:tc>
          <w:tcPr>
            <w:tcW w:w="2394" w:type="dxa"/>
            <w:tcBorders>
              <w:top w:val="single" w:sz="4" w:space="0" w:color="000000"/>
              <w:left w:val="single" w:sz="4" w:space="0" w:color="000000"/>
              <w:bottom w:val="single" w:sz="4" w:space="0" w:color="000000"/>
              <w:right w:val="single" w:sz="4" w:space="0" w:color="000000"/>
            </w:tcBorders>
          </w:tcPr>
          <w:p w14:paraId="7152D76F" w14:textId="77777777" w:rsidR="00186B7D" w:rsidRPr="009B3C27" w:rsidRDefault="00186B7D" w:rsidP="00086D4A">
            <w:pPr>
              <w:jc w:val="center"/>
              <w:rPr>
                <w:rFonts w:ascii="Arial" w:hAnsi="Arial" w:cs="Arial"/>
                <w:sz w:val="24"/>
                <w:szCs w:val="24"/>
              </w:rPr>
            </w:pPr>
            <w:r w:rsidRPr="009B3C27">
              <w:rPr>
                <w:rFonts w:ascii="Arial" w:hAnsi="Arial" w:cs="Arial"/>
                <w:sz w:val="24"/>
                <w:szCs w:val="24"/>
              </w:rPr>
              <w:t>S/I/AC</w:t>
            </w:r>
          </w:p>
        </w:tc>
        <w:tc>
          <w:tcPr>
            <w:tcW w:w="2250" w:type="dxa"/>
            <w:tcBorders>
              <w:top w:val="single" w:sz="4" w:space="0" w:color="000000"/>
              <w:left w:val="single" w:sz="4" w:space="0" w:color="000000"/>
              <w:bottom w:val="single" w:sz="4" w:space="0" w:color="000000"/>
              <w:right w:val="single" w:sz="4" w:space="0" w:color="000000"/>
            </w:tcBorders>
          </w:tcPr>
          <w:p w14:paraId="121FC2ED" w14:textId="77777777" w:rsidR="00186B7D" w:rsidRPr="009B3C27" w:rsidRDefault="00186B7D" w:rsidP="00086D4A">
            <w:pPr>
              <w:jc w:val="center"/>
              <w:rPr>
                <w:rFonts w:ascii="Arial" w:hAnsi="Arial" w:cs="Arial"/>
                <w:sz w:val="24"/>
                <w:szCs w:val="24"/>
              </w:rPr>
            </w:pPr>
            <w:r w:rsidRPr="009B3C27">
              <w:rPr>
                <w:rFonts w:ascii="Arial" w:hAnsi="Arial" w:cs="Arial"/>
                <w:sz w:val="24"/>
                <w:szCs w:val="24"/>
              </w:rPr>
              <w:t>3</w:t>
            </w:r>
          </w:p>
        </w:tc>
      </w:tr>
      <w:tr w:rsidR="00186B7D" w:rsidRPr="009B3C27" w14:paraId="7E0FEC6E" w14:textId="77777777" w:rsidTr="00086D4A">
        <w:tc>
          <w:tcPr>
            <w:tcW w:w="4598" w:type="dxa"/>
            <w:tcBorders>
              <w:top w:val="single" w:sz="4" w:space="0" w:color="000000"/>
              <w:left w:val="single" w:sz="4" w:space="0" w:color="000000"/>
              <w:bottom w:val="single" w:sz="4" w:space="0" w:color="000000"/>
              <w:right w:val="single" w:sz="4" w:space="0" w:color="000000"/>
            </w:tcBorders>
          </w:tcPr>
          <w:p w14:paraId="0E36AEDF" w14:textId="77777777" w:rsidR="00186B7D" w:rsidRPr="009B3C27" w:rsidRDefault="00186B7D" w:rsidP="00086D4A">
            <w:pPr>
              <w:rPr>
                <w:rFonts w:ascii="Arial" w:hAnsi="Arial" w:cs="Arial"/>
                <w:b/>
                <w:sz w:val="24"/>
                <w:szCs w:val="24"/>
              </w:rPr>
            </w:pPr>
            <w:r w:rsidRPr="009B3C27">
              <w:rPr>
                <w:rFonts w:ascii="Arial" w:hAnsi="Arial" w:cs="Arial"/>
                <w:b/>
                <w:sz w:val="24"/>
                <w:szCs w:val="24"/>
              </w:rPr>
              <w:t xml:space="preserve">6. Understand how the organisation works </w:t>
            </w:r>
          </w:p>
          <w:p w14:paraId="62DF5FBA" w14:textId="77777777" w:rsidR="00186B7D" w:rsidRPr="009B3C27" w:rsidRDefault="00186B7D" w:rsidP="00086D4A">
            <w:pPr>
              <w:rPr>
                <w:rFonts w:ascii="Arial" w:hAnsi="Arial" w:cs="Arial"/>
                <w:b/>
                <w:i/>
                <w:sz w:val="24"/>
                <w:szCs w:val="24"/>
              </w:rPr>
            </w:pPr>
          </w:p>
          <w:p w14:paraId="2E683DAF" w14:textId="77777777" w:rsidR="00186B7D" w:rsidRPr="009B3C27" w:rsidRDefault="00186B7D" w:rsidP="00086D4A">
            <w:pPr>
              <w:rPr>
                <w:rFonts w:ascii="Arial" w:hAnsi="Arial" w:cs="Arial"/>
                <w:b/>
                <w:sz w:val="24"/>
                <w:szCs w:val="24"/>
              </w:rPr>
            </w:pPr>
            <w:r w:rsidRPr="009B3C27">
              <w:rPr>
                <w:rFonts w:ascii="Arial" w:hAnsi="Arial" w:cs="Arial"/>
                <w:b/>
                <w:sz w:val="24"/>
                <w:szCs w:val="24"/>
              </w:rPr>
              <w:t>Definition</w:t>
            </w:r>
          </w:p>
          <w:p w14:paraId="7013379D" w14:textId="77777777" w:rsidR="00186B7D" w:rsidRPr="009B3C27" w:rsidRDefault="00186B7D" w:rsidP="00086D4A">
            <w:pPr>
              <w:rPr>
                <w:rFonts w:ascii="Arial" w:hAnsi="Arial" w:cs="Arial"/>
                <w:b/>
                <w:i/>
                <w:sz w:val="24"/>
                <w:szCs w:val="24"/>
              </w:rPr>
            </w:pPr>
            <w:r w:rsidRPr="009B3C27">
              <w:rPr>
                <w:rFonts w:ascii="Arial" w:hAnsi="Arial" w:cs="Arial"/>
                <w:sz w:val="24"/>
                <w:szCs w:val="24"/>
              </w:rPr>
              <w:t>Aims to deliver right services, first time, every time</w:t>
            </w:r>
          </w:p>
        </w:tc>
        <w:tc>
          <w:tcPr>
            <w:tcW w:w="2394" w:type="dxa"/>
            <w:tcBorders>
              <w:top w:val="single" w:sz="4" w:space="0" w:color="000000"/>
              <w:left w:val="single" w:sz="4" w:space="0" w:color="000000"/>
              <w:bottom w:val="single" w:sz="4" w:space="0" w:color="000000"/>
              <w:right w:val="single" w:sz="4" w:space="0" w:color="000000"/>
            </w:tcBorders>
          </w:tcPr>
          <w:p w14:paraId="2C498875" w14:textId="77777777" w:rsidR="00186B7D" w:rsidRPr="009B3C27" w:rsidRDefault="00186B7D" w:rsidP="00086D4A">
            <w:pPr>
              <w:jc w:val="center"/>
              <w:rPr>
                <w:rFonts w:ascii="Arial" w:hAnsi="Arial" w:cs="Arial"/>
                <w:sz w:val="24"/>
                <w:szCs w:val="24"/>
              </w:rPr>
            </w:pPr>
            <w:r w:rsidRPr="009B3C27">
              <w:rPr>
                <w:rFonts w:ascii="Arial" w:hAnsi="Arial" w:cs="Arial"/>
                <w:sz w:val="24"/>
                <w:szCs w:val="24"/>
              </w:rPr>
              <w:t>S/I/AC</w:t>
            </w:r>
          </w:p>
        </w:tc>
        <w:tc>
          <w:tcPr>
            <w:tcW w:w="2250" w:type="dxa"/>
            <w:tcBorders>
              <w:top w:val="single" w:sz="4" w:space="0" w:color="000000"/>
              <w:left w:val="single" w:sz="4" w:space="0" w:color="000000"/>
              <w:bottom w:val="single" w:sz="4" w:space="0" w:color="000000"/>
              <w:right w:val="single" w:sz="4" w:space="0" w:color="000000"/>
            </w:tcBorders>
          </w:tcPr>
          <w:p w14:paraId="1C04C540" w14:textId="77777777" w:rsidR="00186B7D" w:rsidRPr="009B3C27" w:rsidRDefault="00186B7D" w:rsidP="00086D4A">
            <w:pPr>
              <w:jc w:val="center"/>
              <w:rPr>
                <w:rFonts w:ascii="Arial" w:hAnsi="Arial" w:cs="Arial"/>
                <w:sz w:val="24"/>
                <w:szCs w:val="24"/>
              </w:rPr>
            </w:pPr>
            <w:r w:rsidRPr="009B3C27">
              <w:rPr>
                <w:rFonts w:ascii="Arial" w:hAnsi="Arial" w:cs="Arial"/>
                <w:sz w:val="24"/>
                <w:szCs w:val="24"/>
              </w:rPr>
              <w:t>3</w:t>
            </w:r>
          </w:p>
        </w:tc>
      </w:tr>
      <w:tr w:rsidR="00186B7D" w:rsidRPr="009B3C27" w14:paraId="68197E6C" w14:textId="77777777" w:rsidTr="00086D4A">
        <w:tc>
          <w:tcPr>
            <w:tcW w:w="4598" w:type="dxa"/>
            <w:tcBorders>
              <w:top w:val="single" w:sz="4" w:space="0" w:color="000000"/>
              <w:left w:val="single" w:sz="4" w:space="0" w:color="000000"/>
              <w:bottom w:val="single" w:sz="4" w:space="0" w:color="000000"/>
              <w:right w:val="single" w:sz="4" w:space="0" w:color="000000"/>
            </w:tcBorders>
          </w:tcPr>
          <w:p w14:paraId="43EE4367" w14:textId="77777777" w:rsidR="00186B7D" w:rsidRPr="009B3C27" w:rsidRDefault="00186B7D" w:rsidP="00086D4A">
            <w:pPr>
              <w:rPr>
                <w:rFonts w:ascii="Arial" w:hAnsi="Arial" w:cs="Arial"/>
                <w:b/>
                <w:sz w:val="24"/>
                <w:szCs w:val="24"/>
              </w:rPr>
            </w:pPr>
            <w:r w:rsidRPr="009B3C27">
              <w:rPr>
                <w:rFonts w:ascii="Arial" w:hAnsi="Arial" w:cs="Arial"/>
                <w:b/>
                <w:sz w:val="24"/>
                <w:szCs w:val="24"/>
              </w:rPr>
              <w:lastRenderedPageBreak/>
              <w:t>7. Achieve outcomes for customers and communities</w:t>
            </w:r>
          </w:p>
          <w:p w14:paraId="269CA19C" w14:textId="77777777" w:rsidR="00186B7D" w:rsidRPr="009B3C27" w:rsidRDefault="00186B7D" w:rsidP="00086D4A">
            <w:pPr>
              <w:rPr>
                <w:rFonts w:ascii="Arial" w:hAnsi="Arial" w:cs="Arial"/>
                <w:b/>
                <w:i/>
                <w:sz w:val="24"/>
                <w:szCs w:val="24"/>
              </w:rPr>
            </w:pPr>
          </w:p>
          <w:p w14:paraId="61F09352" w14:textId="77777777" w:rsidR="00186B7D" w:rsidRPr="009B3C27" w:rsidRDefault="00186B7D" w:rsidP="00086D4A">
            <w:pPr>
              <w:rPr>
                <w:rFonts w:ascii="Arial" w:hAnsi="Arial" w:cs="Arial"/>
                <w:b/>
                <w:sz w:val="24"/>
                <w:szCs w:val="24"/>
              </w:rPr>
            </w:pPr>
            <w:r w:rsidRPr="009B3C27">
              <w:rPr>
                <w:rFonts w:ascii="Arial" w:hAnsi="Arial" w:cs="Arial"/>
                <w:b/>
                <w:sz w:val="24"/>
                <w:szCs w:val="24"/>
              </w:rPr>
              <w:t>Definition</w:t>
            </w:r>
          </w:p>
          <w:p w14:paraId="65508CB9" w14:textId="77777777" w:rsidR="00186B7D" w:rsidRPr="009B3C27" w:rsidRDefault="00186B7D" w:rsidP="00086D4A">
            <w:pPr>
              <w:rPr>
                <w:rFonts w:ascii="Arial" w:hAnsi="Arial" w:cs="Arial"/>
                <w:b/>
                <w:i/>
                <w:sz w:val="24"/>
                <w:szCs w:val="24"/>
              </w:rPr>
            </w:pPr>
            <w:r w:rsidRPr="009B3C27">
              <w:rPr>
                <w:rFonts w:ascii="Arial" w:hAnsi="Arial" w:cs="Arial"/>
                <w:sz w:val="24"/>
                <w:szCs w:val="24"/>
              </w:rPr>
              <w:t>Demonstrates activity that focuses on the customer and contributes to culture change</w:t>
            </w:r>
          </w:p>
        </w:tc>
        <w:tc>
          <w:tcPr>
            <w:tcW w:w="2394" w:type="dxa"/>
            <w:tcBorders>
              <w:top w:val="single" w:sz="4" w:space="0" w:color="000000"/>
              <w:left w:val="single" w:sz="4" w:space="0" w:color="000000"/>
              <w:bottom w:val="single" w:sz="4" w:space="0" w:color="000000"/>
              <w:right w:val="single" w:sz="4" w:space="0" w:color="000000"/>
            </w:tcBorders>
          </w:tcPr>
          <w:p w14:paraId="5E33908A" w14:textId="77777777" w:rsidR="00186B7D" w:rsidRPr="009B3C27" w:rsidRDefault="00186B7D" w:rsidP="00086D4A">
            <w:pPr>
              <w:jc w:val="center"/>
              <w:rPr>
                <w:rFonts w:ascii="Arial" w:hAnsi="Arial" w:cs="Arial"/>
                <w:sz w:val="24"/>
                <w:szCs w:val="24"/>
              </w:rPr>
            </w:pPr>
            <w:r w:rsidRPr="009B3C27">
              <w:rPr>
                <w:rFonts w:ascii="Arial" w:hAnsi="Arial" w:cs="Arial"/>
                <w:sz w:val="24"/>
                <w:szCs w:val="24"/>
              </w:rPr>
              <w:t>S/I/AC</w:t>
            </w:r>
          </w:p>
        </w:tc>
        <w:tc>
          <w:tcPr>
            <w:tcW w:w="2250" w:type="dxa"/>
            <w:tcBorders>
              <w:top w:val="single" w:sz="4" w:space="0" w:color="000000"/>
              <w:left w:val="single" w:sz="4" w:space="0" w:color="000000"/>
              <w:bottom w:val="single" w:sz="4" w:space="0" w:color="000000"/>
              <w:right w:val="single" w:sz="4" w:space="0" w:color="000000"/>
            </w:tcBorders>
          </w:tcPr>
          <w:p w14:paraId="7B3CD738" w14:textId="77777777" w:rsidR="00186B7D" w:rsidRPr="009B3C27" w:rsidRDefault="00186B7D" w:rsidP="00086D4A">
            <w:pPr>
              <w:jc w:val="center"/>
              <w:rPr>
                <w:rFonts w:ascii="Arial" w:hAnsi="Arial" w:cs="Arial"/>
                <w:sz w:val="24"/>
                <w:szCs w:val="24"/>
              </w:rPr>
            </w:pPr>
            <w:r w:rsidRPr="009B3C27">
              <w:rPr>
                <w:rFonts w:ascii="Arial" w:hAnsi="Arial" w:cs="Arial"/>
                <w:sz w:val="24"/>
                <w:szCs w:val="24"/>
              </w:rPr>
              <w:t>3</w:t>
            </w:r>
          </w:p>
        </w:tc>
      </w:tr>
      <w:tr w:rsidR="00186B7D" w:rsidRPr="009B3C27" w14:paraId="493D664B" w14:textId="77777777" w:rsidTr="00086D4A">
        <w:tc>
          <w:tcPr>
            <w:tcW w:w="9242" w:type="dxa"/>
            <w:gridSpan w:val="3"/>
            <w:tcBorders>
              <w:top w:val="single" w:sz="4" w:space="0" w:color="000000"/>
              <w:left w:val="single" w:sz="4" w:space="0" w:color="000000"/>
              <w:bottom w:val="single" w:sz="4" w:space="0" w:color="000000"/>
              <w:right w:val="single" w:sz="4" w:space="0" w:color="000000"/>
            </w:tcBorders>
            <w:shd w:val="clear" w:color="auto" w:fill="D9D9D9"/>
          </w:tcPr>
          <w:p w14:paraId="3513D179" w14:textId="77777777" w:rsidR="00186B7D" w:rsidRPr="009B3C27" w:rsidRDefault="00186B7D" w:rsidP="00086D4A">
            <w:pPr>
              <w:rPr>
                <w:rFonts w:ascii="Arial" w:hAnsi="Arial" w:cs="Arial"/>
                <w:b/>
                <w:sz w:val="24"/>
                <w:szCs w:val="24"/>
              </w:rPr>
            </w:pPr>
            <w:r w:rsidRPr="00691DC3">
              <w:rPr>
                <w:rFonts w:ascii="Arial" w:hAnsi="Arial" w:cs="Arial"/>
                <w:b/>
                <w:sz w:val="24"/>
                <w:szCs w:val="24"/>
              </w:rPr>
              <w:t xml:space="preserve">Technical and </w:t>
            </w:r>
            <w:r w:rsidR="00167B78" w:rsidRPr="00691DC3">
              <w:rPr>
                <w:rFonts w:ascii="Arial" w:hAnsi="Arial" w:cs="Arial"/>
                <w:b/>
                <w:sz w:val="24"/>
                <w:szCs w:val="24"/>
              </w:rPr>
              <w:t>professional Competencies</w:t>
            </w:r>
          </w:p>
          <w:p w14:paraId="5457D96F" w14:textId="77777777" w:rsidR="00186B7D" w:rsidRPr="009B3C27" w:rsidRDefault="00186B7D" w:rsidP="00086D4A">
            <w:pPr>
              <w:rPr>
                <w:rFonts w:ascii="Arial" w:hAnsi="Arial" w:cs="Arial"/>
                <w:sz w:val="24"/>
                <w:szCs w:val="24"/>
              </w:rPr>
            </w:pPr>
          </w:p>
        </w:tc>
      </w:tr>
      <w:tr w:rsidR="00186B7D" w:rsidRPr="009B3C27" w14:paraId="0E78B632" w14:textId="77777777" w:rsidTr="00086D4A">
        <w:tc>
          <w:tcPr>
            <w:tcW w:w="4598" w:type="dxa"/>
            <w:tcBorders>
              <w:top w:val="single" w:sz="4" w:space="0" w:color="000000"/>
              <w:left w:val="single" w:sz="4" w:space="0" w:color="000000"/>
              <w:bottom w:val="single" w:sz="4" w:space="0" w:color="000000"/>
              <w:right w:val="single" w:sz="4" w:space="0" w:color="000000"/>
            </w:tcBorders>
          </w:tcPr>
          <w:p w14:paraId="538A2575" w14:textId="77777777" w:rsidR="00186B7D" w:rsidRPr="00693169" w:rsidRDefault="00693169" w:rsidP="00086D4A">
            <w:pPr>
              <w:pStyle w:val="ListParagraph"/>
              <w:spacing w:line="276" w:lineRule="auto"/>
              <w:ind w:left="0"/>
              <w:rPr>
                <w:rFonts w:ascii="Arial" w:hAnsi="Arial" w:cs="Arial"/>
                <w:sz w:val="24"/>
                <w:szCs w:val="24"/>
                <w:highlight w:val="yellow"/>
              </w:rPr>
            </w:pPr>
            <w:r w:rsidRPr="00693169">
              <w:rPr>
                <w:rFonts w:ascii="Arial" w:hAnsi="Arial" w:cs="Arial"/>
                <w:sz w:val="24"/>
                <w:szCs w:val="24"/>
              </w:rPr>
              <w:t>Relevant technical knowledge</w:t>
            </w:r>
          </w:p>
        </w:tc>
        <w:tc>
          <w:tcPr>
            <w:tcW w:w="2394" w:type="dxa"/>
            <w:tcBorders>
              <w:top w:val="single" w:sz="4" w:space="0" w:color="000000"/>
              <w:left w:val="single" w:sz="4" w:space="0" w:color="000000"/>
              <w:bottom w:val="single" w:sz="4" w:space="0" w:color="000000"/>
              <w:right w:val="single" w:sz="4" w:space="0" w:color="000000"/>
            </w:tcBorders>
          </w:tcPr>
          <w:p w14:paraId="75CBEE04" w14:textId="77777777" w:rsidR="00186B7D" w:rsidRPr="009B3C27" w:rsidRDefault="00693169" w:rsidP="00086D4A">
            <w:pPr>
              <w:jc w:val="center"/>
              <w:rPr>
                <w:rFonts w:ascii="Arial" w:hAnsi="Arial" w:cs="Arial"/>
                <w:sz w:val="24"/>
                <w:szCs w:val="24"/>
              </w:rPr>
            </w:pPr>
            <w:r>
              <w:rPr>
                <w:rFonts w:ascii="Arial" w:hAnsi="Arial" w:cs="Arial"/>
                <w:sz w:val="24"/>
                <w:szCs w:val="24"/>
              </w:rPr>
              <w:t>S/I</w:t>
            </w:r>
          </w:p>
        </w:tc>
        <w:tc>
          <w:tcPr>
            <w:tcW w:w="2250" w:type="dxa"/>
            <w:tcBorders>
              <w:top w:val="single" w:sz="4" w:space="0" w:color="000000"/>
              <w:left w:val="single" w:sz="4" w:space="0" w:color="000000"/>
              <w:bottom w:val="single" w:sz="4" w:space="0" w:color="000000"/>
              <w:right w:val="single" w:sz="4" w:space="0" w:color="000000"/>
            </w:tcBorders>
          </w:tcPr>
          <w:p w14:paraId="2B76FA9A" w14:textId="692216BF" w:rsidR="00186B7D" w:rsidRPr="009B3C27" w:rsidRDefault="00F81657" w:rsidP="00086D4A">
            <w:pPr>
              <w:jc w:val="center"/>
              <w:rPr>
                <w:rFonts w:ascii="Arial" w:hAnsi="Arial" w:cs="Arial"/>
                <w:sz w:val="24"/>
                <w:szCs w:val="24"/>
              </w:rPr>
            </w:pPr>
            <w:r>
              <w:rPr>
                <w:rFonts w:ascii="Arial" w:hAnsi="Arial" w:cs="Arial"/>
                <w:sz w:val="24"/>
                <w:szCs w:val="24"/>
              </w:rPr>
              <w:t>3</w:t>
            </w:r>
          </w:p>
        </w:tc>
      </w:tr>
      <w:tr w:rsidR="00693169" w:rsidRPr="009B3C27" w14:paraId="6B471190" w14:textId="77777777" w:rsidTr="00086D4A">
        <w:tc>
          <w:tcPr>
            <w:tcW w:w="4598" w:type="dxa"/>
            <w:tcBorders>
              <w:top w:val="single" w:sz="4" w:space="0" w:color="000000"/>
              <w:left w:val="single" w:sz="4" w:space="0" w:color="000000"/>
              <w:bottom w:val="single" w:sz="4" w:space="0" w:color="000000"/>
              <w:right w:val="single" w:sz="4" w:space="0" w:color="000000"/>
            </w:tcBorders>
          </w:tcPr>
          <w:p w14:paraId="47F2643F" w14:textId="77777777" w:rsidR="00693169" w:rsidRPr="009B3C27" w:rsidRDefault="00693169" w:rsidP="00887A3F">
            <w:pPr>
              <w:pStyle w:val="ListParagraph"/>
              <w:spacing w:line="276" w:lineRule="auto"/>
              <w:ind w:left="0"/>
              <w:rPr>
                <w:rFonts w:ascii="Arial" w:hAnsi="Arial" w:cs="Arial"/>
                <w:i/>
                <w:sz w:val="24"/>
                <w:szCs w:val="24"/>
                <w:highlight w:val="yellow"/>
              </w:rPr>
            </w:pPr>
            <w:r w:rsidRPr="009B3C27">
              <w:rPr>
                <w:rFonts w:ascii="Arial" w:hAnsi="Arial" w:cs="Arial"/>
                <w:sz w:val="24"/>
                <w:szCs w:val="24"/>
              </w:rPr>
              <w:t>Excellent oral and written communication skills</w:t>
            </w:r>
          </w:p>
        </w:tc>
        <w:tc>
          <w:tcPr>
            <w:tcW w:w="2394" w:type="dxa"/>
            <w:tcBorders>
              <w:top w:val="single" w:sz="4" w:space="0" w:color="000000"/>
              <w:left w:val="single" w:sz="4" w:space="0" w:color="000000"/>
              <w:bottom w:val="single" w:sz="4" w:space="0" w:color="000000"/>
              <w:right w:val="single" w:sz="4" w:space="0" w:color="000000"/>
            </w:tcBorders>
          </w:tcPr>
          <w:p w14:paraId="38FC94B0" w14:textId="77777777" w:rsidR="00693169" w:rsidRPr="009B3C27" w:rsidRDefault="00693169" w:rsidP="00887A3F">
            <w:pPr>
              <w:jc w:val="center"/>
              <w:rPr>
                <w:rFonts w:ascii="Arial" w:hAnsi="Arial" w:cs="Arial"/>
                <w:sz w:val="24"/>
                <w:szCs w:val="24"/>
              </w:rPr>
            </w:pPr>
            <w:r w:rsidRPr="009B3C27">
              <w:rPr>
                <w:rFonts w:ascii="Arial" w:hAnsi="Arial" w:cs="Arial"/>
                <w:sz w:val="24"/>
                <w:szCs w:val="24"/>
              </w:rPr>
              <w:t>S/I/AC</w:t>
            </w:r>
          </w:p>
        </w:tc>
        <w:tc>
          <w:tcPr>
            <w:tcW w:w="2250" w:type="dxa"/>
            <w:tcBorders>
              <w:top w:val="single" w:sz="4" w:space="0" w:color="000000"/>
              <w:left w:val="single" w:sz="4" w:space="0" w:color="000000"/>
              <w:bottom w:val="single" w:sz="4" w:space="0" w:color="000000"/>
              <w:right w:val="single" w:sz="4" w:space="0" w:color="000000"/>
            </w:tcBorders>
          </w:tcPr>
          <w:p w14:paraId="4CE0E892" w14:textId="77777777" w:rsidR="00693169" w:rsidRPr="009B3C27" w:rsidRDefault="00693169" w:rsidP="00887A3F">
            <w:pPr>
              <w:jc w:val="center"/>
              <w:rPr>
                <w:rFonts w:ascii="Arial" w:hAnsi="Arial" w:cs="Arial"/>
                <w:sz w:val="24"/>
                <w:szCs w:val="24"/>
              </w:rPr>
            </w:pPr>
            <w:r w:rsidRPr="009B3C27">
              <w:rPr>
                <w:rFonts w:ascii="Arial" w:hAnsi="Arial" w:cs="Arial"/>
                <w:sz w:val="24"/>
                <w:szCs w:val="24"/>
              </w:rPr>
              <w:t>3</w:t>
            </w:r>
          </w:p>
        </w:tc>
      </w:tr>
      <w:tr w:rsidR="00693169" w:rsidRPr="009B3C27" w14:paraId="1BC7E7A5" w14:textId="77777777" w:rsidTr="00086D4A">
        <w:tc>
          <w:tcPr>
            <w:tcW w:w="4598" w:type="dxa"/>
            <w:tcBorders>
              <w:top w:val="single" w:sz="4" w:space="0" w:color="000000"/>
              <w:left w:val="single" w:sz="4" w:space="0" w:color="000000"/>
              <w:bottom w:val="single" w:sz="4" w:space="0" w:color="000000"/>
              <w:right w:val="single" w:sz="4" w:space="0" w:color="000000"/>
            </w:tcBorders>
          </w:tcPr>
          <w:p w14:paraId="2079AA11" w14:textId="77777777" w:rsidR="00693169" w:rsidRPr="009B3C27" w:rsidRDefault="00693169" w:rsidP="00086D4A">
            <w:pPr>
              <w:pStyle w:val="ListParagraph"/>
              <w:spacing w:line="276" w:lineRule="auto"/>
              <w:ind w:left="0"/>
              <w:rPr>
                <w:rFonts w:ascii="Arial" w:hAnsi="Arial" w:cs="Arial"/>
                <w:sz w:val="24"/>
                <w:szCs w:val="24"/>
              </w:rPr>
            </w:pPr>
            <w:r w:rsidRPr="009B3C27">
              <w:rPr>
                <w:rFonts w:ascii="Arial" w:hAnsi="Arial" w:cs="Arial"/>
                <w:sz w:val="24"/>
                <w:szCs w:val="24"/>
              </w:rPr>
              <w:t>Ab</w:t>
            </w:r>
            <w:r>
              <w:rPr>
                <w:rFonts w:ascii="Arial" w:hAnsi="Arial" w:cs="Arial"/>
                <w:sz w:val="24"/>
                <w:szCs w:val="24"/>
              </w:rPr>
              <w:t xml:space="preserve">ility to demonstrate </w:t>
            </w:r>
            <w:r w:rsidRPr="009B3C27">
              <w:rPr>
                <w:rFonts w:ascii="Arial" w:hAnsi="Arial" w:cs="Arial"/>
                <w:sz w:val="24"/>
                <w:szCs w:val="24"/>
              </w:rPr>
              <w:t>good organisational skills</w:t>
            </w:r>
          </w:p>
        </w:tc>
        <w:tc>
          <w:tcPr>
            <w:tcW w:w="2394" w:type="dxa"/>
            <w:tcBorders>
              <w:top w:val="single" w:sz="4" w:space="0" w:color="000000"/>
              <w:left w:val="single" w:sz="4" w:space="0" w:color="000000"/>
              <w:bottom w:val="single" w:sz="4" w:space="0" w:color="000000"/>
              <w:right w:val="single" w:sz="4" w:space="0" w:color="000000"/>
            </w:tcBorders>
          </w:tcPr>
          <w:p w14:paraId="767DFF40" w14:textId="77777777" w:rsidR="00693169" w:rsidRPr="009B3C27" w:rsidRDefault="00693169" w:rsidP="00086D4A">
            <w:pPr>
              <w:jc w:val="center"/>
              <w:rPr>
                <w:rFonts w:ascii="Arial" w:hAnsi="Arial" w:cs="Arial"/>
                <w:sz w:val="24"/>
                <w:szCs w:val="24"/>
              </w:rPr>
            </w:pPr>
            <w:r w:rsidRPr="009B3C27">
              <w:rPr>
                <w:rFonts w:ascii="Arial" w:hAnsi="Arial" w:cs="Arial"/>
                <w:sz w:val="24"/>
                <w:szCs w:val="24"/>
              </w:rPr>
              <w:t>S/I</w:t>
            </w:r>
          </w:p>
        </w:tc>
        <w:tc>
          <w:tcPr>
            <w:tcW w:w="2250" w:type="dxa"/>
            <w:tcBorders>
              <w:top w:val="single" w:sz="4" w:space="0" w:color="000000"/>
              <w:left w:val="single" w:sz="4" w:space="0" w:color="000000"/>
              <w:bottom w:val="single" w:sz="4" w:space="0" w:color="000000"/>
              <w:right w:val="single" w:sz="4" w:space="0" w:color="000000"/>
            </w:tcBorders>
          </w:tcPr>
          <w:p w14:paraId="5AB6397A" w14:textId="45E646A6" w:rsidR="00693169" w:rsidRPr="009B3C27" w:rsidRDefault="00A86B4B" w:rsidP="00086D4A">
            <w:pPr>
              <w:jc w:val="center"/>
              <w:rPr>
                <w:rFonts w:ascii="Arial" w:hAnsi="Arial" w:cs="Arial"/>
                <w:sz w:val="24"/>
                <w:szCs w:val="24"/>
              </w:rPr>
            </w:pPr>
            <w:r>
              <w:rPr>
                <w:rFonts w:ascii="Arial" w:hAnsi="Arial" w:cs="Arial"/>
                <w:sz w:val="24"/>
                <w:szCs w:val="24"/>
              </w:rPr>
              <w:t>3</w:t>
            </w:r>
          </w:p>
        </w:tc>
      </w:tr>
      <w:tr w:rsidR="00693169" w:rsidRPr="009B3C27" w14:paraId="39E58B5A" w14:textId="77777777" w:rsidTr="00086D4A">
        <w:tc>
          <w:tcPr>
            <w:tcW w:w="4598" w:type="dxa"/>
            <w:tcBorders>
              <w:top w:val="single" w:sz="4" w:space="0" w:color="000000"/>
              <w:left w:val="single" w:sz="4" w:space="0" w:color="000000"/>
              <w:bottom w:val="single" w:sz="4" w:space="0" w:color="000000"/>
              <w:right w:val="single" w:sz="4" w:space="0" w:color="000000"/>
            </w:tcBorders>
          </w:tcPr>
          <w:p w14:paraId="5F0E751D" w14:textId="77777777" w:rsidR="00693169" w:rsidRPr="009B3C27" w:rsidRDefault="00693169" w:rsidP="00086D4A">
            <w:pPr>
              <w:pStyle w:val="ListParagraph"/>
              <w:spacing w:line="276" w:lineRule="auto"/>
              <w:ind w:left="0"/>
              <w:rPr>
                <w:rFonts w:ascii="Arial" w:hAnsi="Arial" w:cs="Arial"/>
                <w:sz w:val="24"/>
                <w:szCs w:val="24"/>
              </w:rPr>
            </w:pPr>
            <w:r>
              <w:rPr>
                <w:rFonts w:ascii="Arial" w:hAnsi="Arial" w:cs="Arial"/>
                <w:sz w:val="24"/>
                <w:szCs w:val="24"/>
              </w:rPr>
              <w:t>Evidence of managing services in a complex organisational context</w:t>
            </w:r>
          </w:p>
        </w:tc>
        <w:tc>
          <w:tcPr>
            <w:tcW w:w="2394" w:type="dxa"/>
            <w:tcBorders>
              <w:top w:val="single" w:sz="4" w:space="0" w:color="000000"/>
              <w:left w:val="single" w:sz="4" w:space="0" w:color="000000"/>
              <w:bottom w:val="single" w:sz="4" w:space="0" w:color="000000"/>
              <w:right w:val="single" w:sz="4" w:space="0" w:color="000000"/>
            </w:tcBorders>
          </w:tcPr>
          <w:p w14:paraId="48AFC103" w14:textId="77777777" w:rsidR="00693169" w:rsidRPr="009B3C27" w:rsidRDefault="00693169" w:rsidP="00086D4A">
            <w:pPr>
              <w:jc w:val="center"/>
              <w:rPr>
                <w:rFonts w:ascii="Arial" w:hAnsi="Arial" w:cs="Arial"/>
                <w:sz w:val="24"/>
                <w:szCs w:val="24"/>
              </w:rPr>
            </w:pPr>
            <w:r>
              <w:rPr>
                <w:rFonts w:ascii="Arial" w:hAnsi="Arial" w:cs="Arial"/>
                <w:sz w:val="24"/>
                <w:szCs w:val="24"/>
              </w:rPr>
              <w:t>S/I/AC</w:t>
            </w:r>
          </w:p>
        </w:tc>
        <w:tc>
          <w:tcPr>
            <w:tcW w:w="2250" w:type="dxa"/>
            <w:tcBorders>
              <w:top w:val="single" w:sz="4" w:space="0" w:color="000000"/>
              <w:left w:val="single" w:sz="4" w:space="0" w:color="000000"/>
              <w:bottom w:val="single" w:sz="4" w:space="0" w:color="000000"/>
              <w:right w:val="single" w:sz="4" w:space="0" w:color="000000"/>
            </w:tcBorders>
          </w:tcPr>
          <w:p w14:paraId="198C6403" w14:textId="77777777" w:rsidR="00693169" w:rsidRPr="009B3C27" w:rsidRDefault="00693169" w:rsidP="00086D4A">
            <w:pPr>
              <w:jc w:val="center"/>
              <w:rPr>
                <w:rFonts w:ascii="Arial" w:hAnsi="Arial" w:cs="Arial"/>
                <w:sz w:val="24"/>
                <w:szCs w:val="24"/>
              </w:rPr>
            </w:pPr>
            <w:r>
              <w:rPr>
                <w:rFonts w:ascii="Arial" w:hAnsi="Arial" w:cs="Arial"/>
                <w:sz w:val="24"/>
                <w:szCs w:val="24"/>
              </w:rPr>
              <w:t>3</w:t>
            </w:r>
          </w:p>
        </w:tc>
      </w:tr>
      <w:tr w:rsidR="00693169" w:rsidRPr="009B3C27" w14:paraId="7B4A7D3A" w14:textId="77777777" w:rsidTr="00086D4A">
        <w:tc>
          <w:tcPr>
            <w:tcW w:w="9242" w:type="dxa"/>
            <w:gridSpan w:val="3"/>
            <w:tcBorders>
              <w:top w:val="single" w:sz="4" w:space="0" w:color="000000"/>
              <w:left w:val="single" w:sz="4" w:space="0" w:color="000000"/>
              <w:bottom w:val="single" w:sz="4" w:space="0" w:color="000000"/>
              <w:right w:val="single" w:sz="4" w:space="0" w:color="000000"/>
            </w:tcBorders>
            <w:shd w:val="clear" w:color="auto" w:fill="D9D9D9"/>
          </w:tcPr>
          <w:p w14:paraId="361FC161" w14:textId="77777777" w:rsidR="00693169" w:rsidRPr="009B3C27" w:rsidRDefault="00693169" w:rsidP="00086D4A">
            <w:pPr>
              <w:rPr>
                <w:rFonts w:ascii="Arial" w:hAnsi="Arial" w:cs="Arial"/>
                <w:b/>
                <w:sz w:val="24"/>
                <w:szCs w:val="24"/>
              </w:rPr>
            </w:pPr>
            <w:r w:rsidRPr="009B3C27">
              <w:rPr>
                <w:rFonts w:ascii="Arial" w:hAnsi="Arial" w:cs="Arial"/>
                <w:b/>
                <w:sz w:val="24"/>
                <w:szCs w:val="24"/>
              </w:rPr>
              <w:t>Experience</w:t>
            </w:r>
          </w:p>
        </w:tc>
      </w:tr>
      <w:tr w:rsidR="00693169" w:rsidRPr="009B3C27" w14:paraId="3251D2E0" w14:textId="77777777" w:rsidTr="00086D4A">
        <w:tc>
          <w:tcPr>
            <w:tcW w:w="4598" w:type="dxa"/>
            <w:tcBorders>
              <w:top w:val="single" w:sz="4" w:space="0" w:color="000000"/>
              <w:left w:val="single" w:sz="4" w:space="0" w:color="000000"/>
              <w:bottom w:val="single" w:sz="4" w:space="0" w:color="000000"/>
              <w:right w:val="single" w:sz="4" w:space="0" w:color="000000"/>
            </w:tcBorders>
          </w:tcPr>
          <w:p w14:paraId="73B315D9" w14:textId="635BDA13" w:rsidR="00693169" w:rsidRPr="009B3C27" w:rsidRDefault="00093642" w:rsidP="00086D4A">
            <w:pPr>
              <w:pStyle w:val="ListParagraph"/>
              <w:spacing w:line="276" w:lineRule="auto"/>
              <w:ind w:left="0"/>
              <w:rPr>
                <w:rFonts w:ascii="Arial" w:hAnsi="Arial" w:cs="Arial"/>
                <w:sz w:val="24"/>
                <w:szCs w:val="24"/>
              </w:rPr>
            </w:pPr>
            <w:r>
              <w:rPr>
                <w:rFonts w:ascii="Arial" w:hAnsi="Arial" w:cs="Arial"/>
                <w:sz w:val="24"/>
                <w:szCs w:val="24"/>
              </w:rPr>
              <w:t xml:space="preserve">Extensive </w:t>
            </w:r>
            <w:r w:rsidR="00693169" w:rsidRPr="009B3C27">
              <w:rPr>
                <w:rFonts w:ascii="Arial" w:hAnsi="Arial" w:cs="Arial"/>
                <w:sz w:val="24"/>
                <w:szCs w:val="24"/>
              </w:rPr>
              <w:t>senior management experience achieving measurable service improvement</w:t>
            </w:r>
          </w:p>
        </w:tc>
        <w:tc>
          <w:tcPr>
            <w:tcW w:w="2394" w:type="dxa"/>
            <w:tcBorders>
              <w:top w:val="single" w:sz="4" w:space="0" w:color="000000"/>
              <w:left w:val="single" w:sz="4" w:space="0" w:color="000000"/>
              <w:bottom w:val="single" w:sz="4" w:space="0" w:color="000000"/>
              <w:right w:val="single" w:sz="4" w:space="0" w:color="000000"/>
            </w:tcBorders>
          </w:tcPr>
          <w:p w14:paraId="385A28BC" w14:textId="77777777" w:rsidR="00693169" w:rsidRPr="009B3C27" w:rsidRDefault="00693169" w:rsidP="00086D4A">
            <w:pPr>
              <w:jc w:val="center"/>
              <w:rPr>
                <w:rFonts w:ascii="Arial" w:hAnsi="Arial" w:cs="Arial"/>
                <w:sz w:val="24"/>
                <w:szCs w:val="24"/>
              </w:rPr>
            </w:pPr>
            <w:r w:rsidRPr="009B3C27">
              <w:rPr>
                <w:rFonts w:ascii="Arial" w:hAnsi="Arial" w:cs="Arial"/>
                <w:sz w:val="24"/>
                <w:szCs w:val="24"/>
              </w:rPr>
              <w:t>S</w:t>
            </w:r>
          </w:p>
        </w:tc>
        <w:tc>
          <w:tcPr>
            <w:tcW w:w="2250" w:type="dxa"/>
            <w:tcBorders>
              <w:top w:val="single" w:sz="4" w:space="0" w:color="000000"/>
              <w:left w:val="single" w:sz="4" w:space="0" w:color="000000"/>
              <w:bottom w:val="single" w:sz="4" w:space="0" w:color="000000"/>
              <w:right w:val="single" w:sz="4" w:space="0" w:color="000000"/>
            </w:tcBorders>
          </w:tcPr>
          <w:p w14:paraId="75D9745C" w14:textId="77777777" w:rsidR="00693169" w:rsidRPr="009B3C27" w:rsidRDefault="00E92220" w:rsidP="00E92220">
            <w:pPr>
              <w:jc w:val="center"/>
              <w:rPr>
                <w:rFonts w:ascii="Arial" w:hAnsi="Arial" w:cs="Arial"/>
                <w:sz w:val="24"/>
                <w:szCs w:val="24"/>
              </w:rPr>
            </w:pPr>
            <w:r>
              <w:rPr>
                <w:rFonts w:ascii="Arial" w:hAnsi="Arial" w:cs="Arial"/>
                <w:sz w:val="24"/>
                <w:szCs w:val="24"/>
              </w:rPr>
              <w:t>3</w:t>
            </w:r>
          </w:p>
        </w:tc>
      </w:tr>
      <w:tr w:rsidR="00693169" w:rsidRPr="009B3C27" w14:paraId="76CB5445" w14:textId="77777777" w:rsidTr="00086D4A">
        <w:tc>
          <w:tcPr>
            <w:tcW w:w="9242" w:type="dxa"/>
            <w:gridSpan w:val="3"/>
            <w:tcBorders>
              <w:top w:val="single" w:sz="4" w:space="0" w:color="000000"/>
              <w:left w:val="single" w:sz="4" w:space="0" w:color="000000"/>
              <w:bottom w:val="single" w:sz="4" w:space="0" w:color="000000"/>
              <w:right w:val="single" w:sz="4" w:space="0" w:color="000000"/>
            </w:tcBorders>
            <w:shd w:val="clear" w:color="auto" w:fill="D9D9D9"/>
          </w:tcPr>
          <w:p w14:paraId="0813B31F" w14:textId="354BEADA" w:rsidR="00693169" w:rsidRPr="009B3C27" w:rsidRDefault="00693169" w:rsidP="00086D4A">
            <w:pPr>
              <w:rPr>
                <w:rFonts w:ascii="Arial" w:hAnsi="Arial" w:cs="Arial"/>
                <w:b/>
                <w:sz w:val="24"/>
                <w:szCs w:val="24"/>
              </w:rPr>
            </w:pPr>
            <w:r w:rsidRPr="009B3C27">
              <w:rPr>
                <w:rFonts w:ascii="Arial" w:hAnsi="Arial" w:cs="Arial"/>
                <w:b/>
                <w:sz w:val="24"/>
                <w:szCs w:val="24"/>
              </w:rPr>
              <w:t>Qualifications</w:t>
            </w:r>
          </w:p>
        </w:tc>
      </w:tr>
      <w:tr w:rsidR="00693169" w:rsidRPr="009B3C27" w14:paraId="762B1560" w14:textId="77777777" w:rsidTr="00086D4A">
        <w:tc>
          <w:tcPr>
            <w:tcW w:w="4598" w:type="dxa"/>
            <w:tcBorders>
              <w:top w:val="single" w:sz="4" w:space="0" w:color="000000"/>
              <w:left w:val="single" w:sz="4" w:space="0" w:color="000000"/>
              <w:bottom w:val="single" w:sz="4" w:space="0" w:color="000000"/>
              <w:right w:val="single" w:sz="4" w:space="0" w:color="000000"/>
            </w:tcBorders>
          </w:tcPr>
          <w:p w14:paraId="716CDB1E" w14:textId="2416F875" w:rsidR="00693169" w:rsidRPr="009B3C27" w:rsidRDefault="00693169" w:rsidP="00086D4A">
            <w:pPr>
              <w:pStyle w:val="ListParagraph"/>
              <w:spacing w:line="276" w:lineRule="auto"/>
              <w:ind w:left="0"/>
              <w:rPr>
                <w:rFonts w:ascii="Arial" w:hAnsi="Arial" w:cs="Arial"/>
                <w:sz w:val="24"/>
                <w:szCs w:val="24"/>
              </w:rPr>
            </w:pPr>
            <w:r w:rsidRPr="009B3C27">
              <w:rPr>
                <w:rFonts w:ascii="Arial" w:hAnsi="Arial" w:cs="Arial"/>
                <w:sz w:val="24"/>
                <w:szCs w:val="24"/>
              </w:rPr>
              <w:t xml:space="preserve">Educated to degree level </w:t>
            </w:r>
            <w:r w:rsidR="00E858E3">
              <w:rPr>
                <w:rFonts w:ascii="Arial" w:hAnsi="Arial" w:cs="Arial"/>
                <w:sz w:val="24"/>
                <w:szCs w:val="24"/>
              </w:rPr>
              <w:t xml:space="preserve">in a relevant field </w:t>
            </w:r>
            <w:r w:rsidRPr="009B3C27">
              <w:rPr>
                <w:rFonts w:ascii="Arial" w:hAnsi="Arial" w:cs="Arial"/>
                <w:sz w:val="24"/>
                <w:szCs w:val="24"/>
              </w:rPr>
              <w:t>or equivalent</w:t>
            </w:r>
            <w:r w:rsidR="00E858E3">
              <w:rPr>
                <w:rFonts w:ascii="Arial" w:hAnsi="Arial" w:cs="Arial"/>
                <w:sz w:val="24"/>
                <w:szCs w:val="24"/>
              </w:rPr>
              <w:t xml:space="preserve"> </w:t>
            </w:r>
            <w:r w:rsidR="00093642">
              <w:rPr>
                <w:rFonts w:ascii="Arial" w:hAnsi="Arial" w:cs="Arial"/>
                <w:sz w:val="24"/>
                <w:szCs w:val="24"/>
              </w:rPr>
              <w:t>Extensive</w:t>
            </w:r>
            <w:r w:rsidR="00E858E3">
              <w:rPr>
                <w:rFonts w:ascii="Arial" w:hAnsi="Arial" w:cs="Arial"/>
                <w:sz w:val="24"/>
                <w:szCs w:val="24"/>
              </w:rPr>
              <w:t xml:space="preserve"> </w:t>
            </w:r>
            <w:r w:rsidR="00093642">
              <w:rPr>
                <w:rFonts w:ascii="Arial" w:hAnsi="Arial" w:cs="Arial"/>
                <w:sz w:val="24"/>
                <w:szCs w:val="24"/>
              </w:rPr>
              <w:t xml:space="preserve">relevant </w:t>
            </w:r>
            <w:r w:rsidR="00E858E3">
              <w:rPr>
                <w:rFonts w:ascii="Arial" w:hAnsi="Arial" w:cs="Arial"/>
                <w:sz w:val="24"/>
                <w:szCs w:val="24"/>
              </w:rPr>
              <w:t>work experience</w:t>
            </w:r>
            <w:r w:rsidR="00093642">
              <w:rPr>
                <w:rFonts w:ascii="Arial" w:hAnsi="Arial" w:cs="Arial"/>
                <w:sz w:val="24"/>
                <w:szCs w:val="24"/>
              </w:rPr>
              <w:t xml:space="preserve"> at a senior level</w:t>
            </w:r>
          </w:p>
        </w:tc>
        <w:tc>
          <w:tcPr>
            <w:tcW w:w="2394" w:type="dxa"/>
            <w:tcBorders>
              <w:top w:val="single" w:sz="4" w:space="0" w:color="000000"/>
              <w:left w:val="single" w:sz="4" w:space="0" w:color="000000"/>
              <w:bottom w:val="single" w:sz="4" w:space="0" w:color="000000"/>
              <w:right w:val="single" w:sz="4" w:space="0" w:color="000000"/>
            </w:tcBorders>
          </w:tcPr>
          <w:p w14:paraId="781EF812" w14:textId="77777777" w:rsidR="00693169" w:rsidRPr="009B3C27" w:rsidRDefault="00693169" w:rsidP="00086D4A">
            <w:pPr>
              <w:jc w:val="center"/>
              <w:rPr>
                <w:rFonts w:ascii="Arial" w:hAnsi="Arial" w:cs="Arial"/>
                <w:sz w:val="24"/>
                <w:szCs w:val="24"/>
              </w:rPr>
            </w:pPr>
            <w:r w:rsidRPr="009B3C27">
              <w:rPr>
                <w:rFonts w:ascii="Arial" w:hAnsi="Arial" w:cs="Arial"/>
                <w:sz w:val="24"/>
                <w:szCs w:val="24"/>
              </w:rPr>
              <w:t>S</w:t>
            </w:r>
          </w:p>
        </w:tc>
        <w:tc>
          <w:tcPr>
            <w:tcW w:w="2250" w:type="dxa"/>
            <w:tcBorders>
              <w:top w:val="single" w:sz="4" w:space="0" w:color="000000"/>
              <w:left w:val="single" w:sz="4" w:space="0" w:color="000000"/>
              <w:bottom w:val="single" w:sz="4" w:space="0" w:color="000000"/>
              <w:right w:val="single" w:sz="4" w:space="0" w:color="000000"/>
            </w:tcBorders>
          </w:tcPr>
          <w:p w14:paraId="571FB336" w14:textId="1F6DFE5E" w:rsidR="00693169" w:rsidRPr="009B3C27" w:rsidRDefault="000C19F7" w:rsidP="00086D4A">
            <w:pPr>
              <w:ind w:left="720"/>
              <w:rPr>
                <w:rFonts w:ascii="Arial" w:hAnsi="Arial" w:cs="Arial"/>
                <w:sz w:val="24"/>
                <w:szCs w:val="24"/>
              </w:rPr>
            </w:pPr>
            <w:r>
              <w:rPr>
                <w:rFonts w:ascii="Arial" w:hAnsi="Arial" w:cs="Arial"/>
                <w:sz w:val="24"/>
                <w:szCs w:val="24"/>
              </w:rPr>
              <w:t>N/A</w:t>
            </w:r>
          </w:p>
        </w:tc>
      </w:tr>
      <w:tr w:rsidR="00693169" w:rsidRPr="009B3C27" w14:paraId="2307D586" w14:textId="77777777" w:rsidTr="00086D4A">
        <w:tc>
          <w:tcPr>
            <w:tcW w:w="4598" w:type="dxa"/>
            <w:tcBorders>
              <w:top w:val="single" w:sz="4" w:space="0" w:color="000000"/>
              <w:left w:val="single" w:sz="4" w:space="0" w:color="000000"/>
              <w:bottom w:val="single" w:sz="4" w:space="0" w:color="000000"/>
              <w:right w:val="single" w:sz="4" w:space="0" w:color="000000"/>
            </w:tcBorders>
          </w:tcPr>
          <w:p w14:paraId="6DE00041" w14:textId="77777777" w:rsidR="00693169" w:rsidRPr="009B3C27" w:rsidRDefault="00693169" w:rsidP="00086D4A">
            <w:pPr>
              <w:pStyle w:val="ListParagraph"/>
              <w:spacing w:line="276" w:lineRule="auto"/>
              <w:ind w:left="0"/>
              <w:rPr>
                <w:rFonts w:ascii="Arial" w:hAnsi="Arial" w:cs="Arial"/>
                <w:sz w:val="24"/>
                <w:szCs w:val="24"/>
              </w:rPr>
            </w:pPr>
            <w:r w:rsidRPr="009B3C27">
              <w:rPr>
                <w:rFonts w:ascii="Arial" w:hAnsi="Arial" w:cs="Arial"/>
                <w:sz w:val="24"/>
                <w:szCs w:val="24"/>
              </w:rPr>
              <w:t xml:space="preserve">Relevant professional qualification </w:t>
            </w:r>
          </w:p>
        </w:tc>
        <w:tc>
          <w:tcPr>
            <w:tcW w:w="2394" w:type="dxa"/>
            <w:tcBorders>
              <w:top w:val="single" w:sz="4" w:space="0" w:color="000000"/>
              <w:left w:val="single" w:sz="4" w:space="0" w:color="000000"/>
              <w:bottom w:val="single" w:sz="4" w:space="0" w:color="000000"/>
              <w:right w:val="single" w:sz="4" w:space="0" w:color="000000"/>
            </w:tcBorders>
          </w:tcPr>
          <w:p w14:paraId="4576AB88" w14:textId="77777777" w:rsidR="00693169" w:rsidRPr="009B3C27" w:rsidRDefault="00693169" w:rsidP="00086D4A">
            <w:pPr>
              <w:jc w:val="center"/>
              <w:rPr>
                <w:rFonts w:ascii="Arial" w:hAnsi="Arial" w:cs="Arial"/>
                <w:sz w:val="24"/>
                <w:szCs w:val="24"/>
              </w:rPr>
            </w:pPr>
            <w:r w:rsidRPr="009B3C27">
              <w:rPr>
                <w:rFonts w:ascii="Arial" w:hAnsi="Arial" w:cs="Arial"/>
                <w:sz w:val="24"/>
                <w:szCs w:val="24"/>
              </w:rPr>
              <w:t>S</w:t>
            </w:r>
          </w:p>
        </w:tc>
        <w:tc>
          <w:tcPr>
            <w:tcW w:w="2250" w:type="dxa"/>
            <w:tcBorders>
              <w:top w:val="single" w:sz="4" w:space="0" w:color="000000"/>
              <w:left w:val="single" w:sz="4" w:space="0" w:color="000000"/>
              <w:bottom w:val="single" w:sz="4" w:space="0" w:color="000000"/>
              <w:right w:val="single" w:sz="4" w:space="0" w:color="000000"/>
            </w:tcBorders>
          </w:tcPr>
          <w:p w14:paraId="749F6C3A" w14:textId="73E9FBED" w:rsidR="00693169" w:rsidRPr="009B3C27" w:rsidRDefault="000C19F7" w:rsidP="00086D4A">
            <w:pPr>
              <w:ind w:left="720"/>
              <w:rPr>
                <w:rFonts w:ascii="Arial" w:hAnsi="Arial" w:cs="Arial"/>
                <w:sz w:val="24"/>
                <w:szCs w:val="24"/>
              </w:rPr>
            </w:pPr>
            <w:r>
              <w:rPr>
                <w:rFonts w:ascii="Arial" w:hAnsi="Arial" w:cs="Arial"/>
                <w:sz w:val="24"/>
                <w:szCs w:val="24"/>
              </w:rPr>
              <w:t>N/A</w:t>
            </w:r>
          </w:p>
        </w:tc>
      </w:tr>
      <w:tr w:rsidR="00693169" w:rsidRPr="009B3C27" w14:paraId="1777DF06" w14:textId="77777777" w:rsidTr="00086D4A">
        <w:trPr>
          <w:trHeight w:val="688"/>
        </w:trPr>
        <w:tc>
          <w:tcPr>
            <w:tcW w:w="4598" w:type="dxa"/>
            <w:tcBorders>
              <w:top w:val="single" w:sz="4" w:space="0" w:color="000000"/>
              <w:left w:val="single" w:sz="4" w:space="0" w:color="000000"/>
              <w:bottom w:val="single" w:sz="4" w:space="0" w:color="000000"/>
              <w:right w:val="single" w:sz="4" w:space="0" w:color="000000"/>
            </w:tcBorders>
          </w:tcPr>
          <w:p w14:paraId="7E97313F" w14:textId="77777777" w:rsidR="00693169" w:rsidRPr="009B3C27" w:rsidRDefault="00693169" w:rsidP="00086D4A">
            <w:pPr>
              <w:pStyle w:val="ListParagraph"/>
              <w:spacing w:line="276" w:lineRule="auto"/>
              <w:ind w:left="0"/>
              <w:rPr>
                <w:rFonts w:ascii="Arial" w:hAnsi="Arial" w:cs="Arial"/>
                <w:sz w:val="24"/>
                <w:szCs w:val="24"/>
              </w:rPr>
            </w:pPr>
            <w:r w:rsidRPr="009B3C27">
              <w:rPr>
                <w:rFonts w:ascii="Arial" w:hAnsi="Arial" w:cs="Arial"/>
                <w:sz w:val="24"/>
                <w:szCs w:val="24"/>
              </w:rPr>
              <w:t>Track record of continuous personal and professional development</w:t>
            </w:r>
          </w:p>
        </w:tc>
        <w:tc>
          <w:tcPr>
            <w:tcW w:w="2394" w:type="dxa"/>
            <w:tcBorders>
              <w:top w:val="single" w:sz="4" w:space="0" w:color="000000"/>
              <w:left w:val="single" w:sz="4" w:space="0" w:color="000000"/>
              <w:bottom w:val="single" w:sz="4" w:space="0" w:color="000000"/>
              <w:right w:val="single" w:sz="4" w:space="0" w:color="000000"/>
            </w:tcBorders>
          </w:tcPr>
          <w:p w14:paraId="0949273D" w14:textId="77777777" w:rsidR="00693169" w:rsidRPr="009B3C27" w:rsidRDefault="00693169" w:rsidP="00086D4A">
            <w:pPr>
              <w:jc w:val="center"/>
              <w:rPr>
                <w:rFonts w:ascii="Arial" w:hAnsi="Arial" w:cs="Arial"/>
                <w:sz w:val="24"/>
                <w:szCs w:val="24"/>
              </w:rPr>
            </w:pPr>
            <w:r w:rsidRPr="009B3C27">
              <w:rPr>
                <w:rFonts w:ascii="Arial" w:hAnsi="Arial" w:cs="Arial"/>
                <w:sz w:val="24"/>
                <w:szCs w:val="24"/>
              </w:rPr>
              <w:t>S</w:t>
            </w:r>
          </w:p>
        </w:tc>
        <w:tc>
          <w:tcPr>
            <w:tcW w:w="2250" w:type="dxa"/>
            <w:tcBorders>
              <w:top w:val="single" w:sz="4" w:space="0" w:color="000000"/>
              <w:left w:val="single" w:sz="4" w:space="0" w:color="000000"/>
              <w:bottom w:val="single" w:sz="4" w:space="0" w:color="000000"/>
              <w:right w:val="single" w:sz="4" w:space="0" w:color="000000"/>
            </w:tcBorders>
          </w:tcPr>
          <w:p w14:paraId="5673119F" w14:textId="519B9454" w:rsidR="00693169" w:rsidRPr="009B3C27" w:rsidRDefault="000C19F7" w:rsidP="00086D4A">
            <w:pPr>
              <w:ind w:left="720"/>
              <w:rPr>
                <w:rFonts w:ascii="Arial" w:hAnsi="Arial" w:cs="Arial"/>
                <w:sz w:val="24"/>
                <w:szCs w:val="24"/>
              </w:rPr>
            </w:pPr>
            <w:r>
              <w:rPr>
                <w:rFonts w:ascii="Arial" w:hAnsi="Arial" w:cs="Arial"/>
                <w:sz w:val="24"/>
                <w:szCs w:val="24"/>
              </w:rPr>
              <w:t>N/A</w:t>
            </w:r>
          </w:p>
        </w:tc>
      </w:tr>
    </w:tbl>
    <w:p w14:paraId="6CB3AFFC" w14:textId="77777777" w:rsidR="00186B7D" w:rsidRPr="009B3C27" w:rsidRDefault="00186B7D" w:rsidP="00186B7D">
      <w:pPr>
        <w:rPr>
          <w:rFonts w:ascii="Arial" w:hAnsi="Arial" w:cs="Arial"/>
          <w:sz w:val="24"/>
          <w:szCs w:val="24"/>
        </w:rPr>
      </w:pPr>
    </w:p>
    <w:p w14:paraId="44734956" w14:textId="77777777" w:rsidR="00186B7D" w:rsidRPr="009B3C27" w:rsidRDefault="00186B7D" w:rsidP="00186B7D">
      <w:pPr>
        <w:rPr>
          <w:rFonts w:ascii="Arial" w:hAnsi="Arial" w:cs="Arial"/>
          <w:sz w:val="24"/>
          <w:szCs w:val="24"/>
        </w:rPr>
      </w:pPr>
    </w:p>
    <w:p w14:paraId="15D14C93" w14:textId="77777777" w:rsidR="00985A4E" w:rsidRDefault="00985A4E"/>
    <w:sectPr w:rsidR="00985A4E" w:rsidSect="00985A4E">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FAEE8" w14:textId="77777777" w:rsidR="00B83A35" w:rsidRDefault="00B83A35" w:rsidP="00186B7D">
      <w:r>
        <w:separator/>
      </w:r>
    </w:p>
  </w:endnote>
  <w:endnote w:type="continuationSeparator" w:id="0">
    <w:p w14:paraId="04A96E5A" w14:textId="77777777" w:rsidR="00B83A35" w:rsidRDefault="00B83A35" w:rsidP="00186B7D">
      <w:r>
        <w:continuationSeparator/>
      </w:r>
    </w:p>
  </w:endnote>
  <w:endnote w:type="continuationNotice" w:id="1">
    <w:p w14:paraId="2989856C" w14:textId="77777777" w:rsidR="00B83A35" w:rsidRDefault="00B83A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olo">
    <w:altName w:val="Tahoma"/>
    <w:panose1 w:val="00000000000000000000"/>
    <w:charset w:val="00"/>
    <w:family w:val="swiss"/>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21F23" w14:textId="77777777" w:rsidR="00FA34F4" w:rsidRDefault="00FA34F4">
    <w:pPr>
      <w:pStyle w:val="Footer"/>
      <w:jc w:val="right"/>
    </w:pPr>
    <w:r>
      <w:fldChar w:fldCharType="begin"/>
    </w:r>
    <w:r>
      <w:instrText xml:space="preserve"> PAGE   \* MERGEFORMAT </w:instrText>
    </w:r>
    <w:r>
      <w:fldChar w:fldCharType="separate"/>
    </w:r>
    <w:r>
      <w:rPr>
        <w:noProof/>
      </w:rPr>
      <w:t>2</w:t>
    </w:r>
    <w:r>
      <w:rPr>
        <w:noProof/>
      </w:rPr>
      <w:fldChar w:fldCharType="end"/>
    </w:r>
  </w:p>
  <w:p w14:paraId="59DD4AA2" w14:textId="77777777" w:rsidR="00FA34F4" w:rsidRDefault="00FA34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D63EF" w14:textId="77777777" w:rsidR="00B83A35" w:rsidRDefault="00B83A35" w:rsidP="00186B7D">
      <w:r>
        <w:separator/>
      </w:r>
    </w:p>
  </w:footnote>
  <w:footnote w:type="continuationSeparator" w:id="0">
    <w:p w14:paraId="5CD43432" w14:textId="77777777" w:rsidR="00B83A35" w:rsidRDefault="00B83A35" w:rsidP="00186B7D">
      <w:r>
        <w:continuationSeparator/>
      </w:r>
    </w:p>
  </w:footnote>
  <w:footnote w:type="continuationNotice" w:id="1">
    <w:p w14:paraId="53E5B178" w14:textId="77777777" w:rsidR="00B83A35" w:rsidRDefault="00B83A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6FB92" w14:textId="4ABEC409" w:rsidR="00861CEF" w:rsidRDefault="007A19C8" w:rsidP="00265D68">
    <w:pPr>
      <w:pStyle w:val="Header"/>
    </w:pPr>
    <w:r>
      <w:rPr>
        <w:noProof/>
      </w:rPr>
      <mc:AlternateContent>
        <mc:Choice Requires="wps">
          <w:drawing>
            <wp:anchor distT="0" distB="0" distL="114300" distR="114300" simplePos="0" relativeHeight="251657216" behindDoc="0" locked="0" layoutInCell="0" allowOverlap="1" wp14:anchorId="02209E2D" wp14:editId="0B8125EC">
              <wp:simplePos x="0" y="0"/>
              <wp:positionH relativeFrom="page">
                <wp:posOffset>0</wp:posOffset>
              </wp:positionH>
              <wp:positionV relativeFrom="page">
                <wp:posOffset>190500</wp:posOffset>
              </wp:positionV>
              <wp:extent cx="7560310" cy="273685"/>
              <wp:effectExtent l="0" t="0" r="2540" b="2540"/>
              <wp:wrapNone/>
              <wp:docPr id="1" name="Text Box 1" descr="{&quot;HashCode&quot;:1533492538,&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60D4FA" w14:textId="77777777" w:rsidR="00861CEF" w:rsidRPr="00847955" w:rsidRDefault="00861CEF" w:rsidP="00847955">
                          <w:pPr>
                            <w:rPr>
                              <w:rFonts w:ascii="Calibri" w:hAnsi="Calibri" w:cs="Calibri"/>
                              <w:color w:val="FF8C00"/>
                              <w:sz w:val="28"/>
                            </w:rPr>
                          </w:pPr>
                          <w:r w:rsidRPr="00847955">
                            <w:rPr>
                              <w:rFonts w:ascii="Calibri" w:hAnsi="Calibri" w:cs="Calibri"/>
                              <w:color w:val="FF8C00"/>
                              <w:sz w:val="28"/>
                            </w:rPr>
                            <w:t>Sensitivity: PROTECT</w:t>
                          </w:r>
                        </w:p>
                      </w:txbxContent>
                    </wps:txbx>
                    <wps:bodyPr rot="0" vert="horz" wrap="square" lIns="254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2209E2D" id="_x0000_t202" coordsize="21600,21600" o:spt="202" path="m,l,21600r21600,l21600,xe">
              <v:stroke joinstyle="miter"/>
              <v:path gradientshapeok="t" o:connecttype="rect"/>
            </v:shapetype>
            <v:shape id="Text Box 1" o:spid="_x0000_s1026" type="#_x0000_t202" alt="{&quot;HashCode&quot;:1533492538,&quot;Height&quot;:841.0,&quot;Width&quot;:595.0,&quot;Placement&quot;:&quot;Header&quot;,&quot;Index&quot;:&quot;Primary&quot;,&quot;Section&quot;:1,&quot;Top&quot;:0.0,&quot;Left&quot;:0.0}" style="position:absolute;margin-left:0;margin-top:15pt;width:595.3pt;height:21.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" o:allowincell="f" filled="f" stroked="f">
              <v:textbox inset="20pt,0,,0">
                <w:txbxContent>
                  <w:p w14:paraId="3860D4FA" w14:textId="77777777" w:rsidR="00861CEF" w:rsidRPr="00847955" w:rsidRDefault="00861CEF" w:rsidP="00847955">
                    <w:pPr>
                      <w:rPr>
                        <w:rFonts w:ascii="Calibri" w:hAnsi="Calibri" w:cs="Calibri"/>
                        <w:color w:val="FF8C00"/>
                        <w:sz w:val="28"/>
                      </w:rPr>
                    </w:pPr>
                    <w:r w:rsidRPr="00847955">
                      <w:rPr>
                        <w:rFonts w:ascii="Calibri" w:hAnsi="Calibri" w:cs="Calibri"/>
                        <w:color w:val="FF8C00"/>
                        <w:sz w:val="28"/>
                      </w:rPr>
                      <w:t>Sensitivity: PROTECT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A14ED"/>
    <w:multiLevelType w:val="hybridMultilevel"/>
    <w:tmpl w:val="466297CC"/>
    <w:lvl w:ilvl="0" w:tplc="F0E66AD0">
      <w:start w:val="1"/>
      <w:numFmt w:val="decimal"/>
      <w:lvlText w:val="%1."/>
      <w:lvlJc w:val="left"/>
      <w:pPr>
        <w:ind w:left="360" w:hanging="360"/>
      </w:pPr>
      <w:rPr>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4C45011"/>
    <w:multiLevelType w:val="hybridMultilevel"/>
    <w:tmpl w:val="8608544A"/>
    <w:lvl w:ilvl="0" w:tplc="7674DF2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8B19F1"/>
    <w:multiLevelType w:val="hybridMultilevel"/>
    <w:tmpl w:val="F3D0FE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3F6479C"/>
    <w:multiLevelType w:val="hybridMultilevel"/>
    <w:tmpl w:val="E5BAC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3D3DF0"/>
    <w:multiLevelType w:val="hybridMultilevel"/>
    <w:tmpl w:val="C292E4A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5112F6"/>
    <w:multiLevelType w:val="hybridMultilevel"/>
    <w:tmpl w:val="36AE27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D3343C2"/>
    <w:multiLevelType w:val="hybridMultilevel"/>
    <w:tmpl w:val="3EEAE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BD195A"/>
    <w:multiLevelType w:val="hybridMultilevel"/>
    <w:tmpl w:val="9EBAD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C548F7"/>
    <w:multiLevelType w:val="hybridMultilevel"/>
    <w:tmpl w:val="C2FAA2F8"/>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9" w15:restartNumberingAfterBreak="0">
    <w:nsid w:val="3E295FAC"/>
    <w:multiLevelType w:val="hybridMultilevel"/>
    <w:tmpl w:val="3F4E27F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8A42BF"/>
    <w:multiLevelType w:val="hybridMultilevel"/>
    <w:tmpl w:val="D74E7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8662A6"/>
    <w:multiLevelType w:val="hybridMultilevel"/>
    <w:tmpl w:val="7F427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2531A1"/>
    <w:multiLevelType w:val="hybridMultilevel"/>
    <w:tmpl w:val="7AD60346"/>
    <w:lvl w:ilvl="0" w:tplc="F0E66AD0">
      <w:start w:val="1"/>
      <w:numFmt w:val="decimal"/>
      <w:lvlText w:val="%1."/>
      <w:lvlJc w:val="left"/>
      <w:pPr>
        <w:ind w:left="36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D3103B8"/>
    <w:multiLevelType w:val="hybridMultilevel"/>
    <w:tmpl w:val="D88636A4"/>
    <w:lvl w:ilvl="0" w:tplc="7674DF2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A56A5A"/>
    <w:multiLevelType w:val="hybridMultilevel"/>
    <w:tmpl w:val="89A8674E"/>
    <w:lvl w:ilvl="0" w:tplc="F0E66AD0">
      <w:start w:val="1"/>
      <w:numFmt w:val="decimal"/>
      <w:lvlText w:val="%1."/>
      <w:lvlJc w:val="left"/>
      <w:pPr>
        <w:ind w:left="36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EEC6993"/>
    <w:multiLevelType w:val="hybridMultilevel"/>
    <w:tmpl w:val="D19A9790"/>
    <w:lvl w:ilvl="0" w:tplc="7674DF2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4E7001"/>
    <w:multiLevelType w:val="hybridMultilevel"/>
    <w:tmpl w:val="49583624"/>
    <w:lvl w:ilvl="0" w:tplc="7674DF2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0C2A5F"/>
    <w:multiLevelType w:val="hybridMultilevel"/>
    <w:tmpl w:val="6F323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D0277D"/>
    <w:multiLevelType w:val="hybridMultilevel"/>
    <w:tmpl w:val="563805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CE145F2"/>
    <w:multiLevelType w:val="hybridMultilevel"/>
    <w:tmpl w:val="34DA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D837CFA"/>
    <w:multiLevelType w:val="hybridMultilevel"/>
    <w:tmpl w:val="9EE8B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790229">
    <w:abstractNumId w:val="3"/>
  </w:num>
  <w:num w:numId="2" w16cid:durableId="1283223969">
    <w:abstractNumId w:val="7"/>
  </w:num>
  <w:num w:numId="3" w16cid:durableId="691683178">
    <w:abstractNumId w:val="15"/>
  </w:num>
  <w:num w:numId="4" w16cid:durableId="177238784">
    <w:abstractNumId w:val="11"/>
  </w:num>
  <w:num w:numId="5" w16cid:durableId="168328499">
    <w:abstractNumId w:val="9"/>
  </w:num>
  <w:num w:numId="6" w16cid:durableId="1659070327">
    <w:abstractNumId w:val="20"/>
  </w:num>
  <w:num w:numId="7" w16cid:durableId="700471252">
    <w:abstractNumId w:val="0"/>
  </w:num>
  <w:num w:numId="8" w16cid:durableId="1475947203">
    <w:abstractNumId w:val="19"/>
  </w:num>
  <w:num w:numId="9" w16cid:durableId="2041933750">
    <w:abstractNumId w:val="5"/>
  </w:num>
  <w:num w:numId="10" w16cid:durableId="1039477246">
    <w:abstractNumId w:val="6"/>
  </w:num>
  <w:num w:numId="11" w16cid:durableId="1990287360">
    <w:abstractNumId w:val="12"/>
  </w:num>
  <w:num w:numId="12" w16cid:durableId="123238204">
    <w:abstractNumId w:val="14"/>
  </w:num>
  <w:num w:numId="13" w16cid:durableId="619654726">
    <w:abstractNumId w:val="16"/>
  </w:num>
  <w:num w:numId="14" w16cid:durableId="607348300">
    <w:abstractNumId w:val="4"/>
  </w:num>
  <w:num w:numId="15" w16cid:durableId="1168984847">
    <w:abstractNumId w:val="18"/>
  </w:num>
  <w:num w:numId="16" w16cid:durableId="527640253">
    <w:abstractNumId w:val="1"/>
  </w:num>
  <w:num w:numId="17" w16cid:durableId="1865635351">
    <w:abstractNumId w:val="13"/>
  </w:num>
  <w:num w:numId="18" w16cid:durableId="1287084808">
    <w:abstractNumId w:val="8"/>
  </w:num>
  <w:num w:numId="19" w16cid:durableId="961230859">
    <w:abstractNumId w:val="17"/>
  </w:num>
  <w:num w:numId="20" w16cid:durableId="1727487916">
    <w:abstractNumId w:val="2"/>
  </w:num>
  <w:num w:numId="21" w16cid:durableId="9320109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B7D"/>
    <w:rsid w:val="00017C77"/>
    <w:rsid w:val="00031CF8"/>
    <w:rsid w:val="000423AA"/>
    <w:rsid w:val="000466DE"/>
    <w:rsid w:val="0005256F"/>
    <w:rsid w:val="0005401F"/>
    <w:rsid w:val="000659B0"/>
    <w:rsid w:val="00066909"/>
    <w:rsid w:val="000765E6"/>
    <w:rsid w:val="00082009"/>
    <w:rsid w:val="0008327F"/>
    <w:rsid w:val="00086D4A"/>
    <w:rsid w:val="000876A6"/>
    <w:rsid w:val="000917F0"/>
    <w:rsid w:val="00093642"/>
    <w:rsid w:val="000951B7"/>
    <w:rsid w:val="0009523C"/>
    <w:rsid w:val="000A0E23"/>
    <w:rsid w:val="000A2059"/>
    <w:rsid w:val="000A7920"/>
    <w:rsid w:val="000B4DAB"/>
    <w:rsid w:val="000C19F7"/>
    <w:rsid w:val="000C1EB8"/>
    <w:rsid w:val="000C727F"/>
    <w:rsid w:val="000D0088"/>
    <w:rsid w:val="000D3CBC"/>
    <w:rsid w:val="000D44ED"/>
    <w:rsid w:val="00110585"/>
    <w:rsid w:val="001139B7"/>
    <w:rsid w:val="00116C02"/>
    <w:rsid w:val="00123465"/>
    <w:rsid w:val="00123DFA"/>
    <w:rsid w:val="00167B78"/>
    <w:rsid w:val="00186B7D"/>
    <w:rsid w:val="001B36A4"/>
    <w:rsid w:val="001D6726"/>
    <w:rsid w:val="001E4B22"/>
    <w:rsid w:val="001F78D0"/>
    <w:rsid w:val="00200DE0"/>
    <w:rsid w:val="002010D7"/>
    <w:rsid w:val="002046FC"/>
    <w:rsid w:val="00206275"/>
    <w:rsid w:val="00212F77"/>
    <w:rsid w:val="002136BF"/>
    <w:rsid w:val="00216F82"/>
    <w:rsid w:val="002246A3"/>
    <w:rsid w:val="0023587F"/>
    <w:rsid w:val="002434F1"/>
    <w:rsid w:val="00243577"/>
    <w:rsid w:val="0024470E"/>
    <w:rsid w:val="002502CA"/>
    <w:rsid w:val="0025473C"/>
    <w:rsid w:val="0025613D"/>
    <w:rsid w:val="00263750"/>
    <w:rsid w:val="00265D68"/>
    <w:rsid w:val="00270751"/>
    <w:rsid w:val="00271981"/>
    <w:rsid w:val="0027385D"/>
    <w:rsid w:val="00281D26"/>
    <w:rsid w:val="00297242"/>
    <w:rsid w:val="002A5D08"/>
    <w:rsid w:val="002A683E"/>
    <w:rsid w:val="002A7666"/>
    <w:rsid w:val="002B4377"/>
    <w:rsid w:val="002B6381"/>
    <w:rsid w:val="002C169D"/>
    <w:rsid w:val="002D3970"/>
    <w:rsid w:val="002E2E80"/>
    <w:rsid w:val="002E6AAB"/>
    <w:rsid w:val="002F530F"/>
    <w:rsid w:val="003160AD"/>
    <w:rsid w:val="0032022E"/>
    <w:rsid w:val="00324047"/>
    <w:rsid w:val="00325DB1"/>
    <w:rsid w:val="0033378D"/>
    <w:rsid w:val="003364B9"/>
    <w:rsid w:val="00336574"/>
    <w:rsid w:val="00340056"/>
    <w:rsid w:val="00341797"/>
    <w:rsid w:val="00343BE8"/>
    <w:rsid w:val="00372135"/>
    <w:rsid w:val="00374019"/>
    <w:rsid w:val="00376412"/>
    <w:rsid w:val="00386F45"/>
    <w:rsid w:val="00397B78"/>
    <w:rsid w:val="003A07F6"/>
    <w:rsid w:val="003A0A8B"/>
    <w:rsid w:val="003A14A0"/>
    <w:rsid w:val="003B1D58"/>
    <w:rsid w:val="003B2F87"/>
    <w:rsid w:val="003B31E6"/>
    <w:rsid w:val="003C0F87"/>
    <w:rsid w:val="003C1B5F"/>
    <w:rsid w:val="003C4178"/>
    <w:rsid w:val="003E23A3"/>
    <w:rsid w:val="003E5053"/>
    <w:rsid w:val="003F1913"/>
    <w:rsid w:val="003F29BB"/>
    <w:rsid w:val="00400B10"/>
    <w:rsid w:val="00401631"/>
    <w:rsid w:val="004072D2"/>
    <w:rsid w:val="00412E3A"/>
    <w:rsid w:val="00414406"/>
    <w:rsid w:val="0041470E"/>
    <w:rsid w:val="0042303E"/>
    <w:rsid w:val="00424693"/>
    <w:rsid w:val="00424B1C"/>
    <w:rsid w:val="004277E7"/>
    <w:rsid w:val="00434344"/>
    <w:rsid w:val="00440837"/>
    <w:rsid w:val="0044138B"/>
    <w:rsid w:val="00455C16"/>
    <w:rsid w:val="00457428"/>
    <w:rsid w:val="00465E1E"/>
    <w:rsid w:val="004674C3"/>
    <w:rsid w:val="00475CAA"/>
    <w:rsid w:val="004769F2"/>
    <w:rsid w:val="0048043E"/>
    <w:rsid w:val="00493BA8"/>
    <w:rsid w:val="00496FF3"/>
    <w:rsid w:val="004B23DC"/>
    <w:rsid w:val="004B3806"/>
    <w:rsid w:val="004B3FE0"/>
    <w:rsid w:val="004C045B"/>
    <w:rsid w:val="004C0B9D"/>
    <w:rsid w:val="004C1085"/>
    <w:rsid w:val="004E3130"/>
    <w:rsid w:val="004E5B02"/>
    <w:rsid w:val="00512365"/>
    <w:rsid w:val="00526C51"/>
    <w:rsid w:val="00534C9F"/>
    <w:rsid w:val="00540B2B"/>
    <w:rsid w:val="005428F4"/>
    <w:rsid w:val="00543289"/>
    <w:rsid w:val="005442AB"/>
    <w:rsid w:val="00550C75"/>
    <w:rsid w:val="005510A6"/>
    <w:rsid w:val="005518C8"/>
    <w:rsid w:val="00553DCF"/>
    <w:rsid w:val="00560646"/>
    <w:rsid w:val="0056236D"/>
    <w:rsid w:val="00563043"/>
    <w:rsid w:val="00564B66"/>
    <w:rsid w:val="00564CA9"/>
    <w:rsid w:val="0056519A"/>
    <w:rsid w:val="00572A1C"/>
    <w:rsid w:val="00583011"/>
    <w:rsid w:val="00596572"/>
    <w:rsid w:val="0059746D"/>
    <w:rsid w:val="005A1DFB"/>
    <w:rsid w:val="005A4658"/>
    <w:rsid w:val="005A658A"/>
    <w:rsid w:val="005B6889"/>
    <w:rsid w:val="005D5403"/>
    <w:rsid w:val="005D748A"/>
    <w:rsid w:val="005E1BA6"/>
    <w:rsid w:val="005F07D6"/>
    <w:rsid w:val="005F1057"/>
    <w:rsid w:val="005F307A"/>
    <w:rsid w:val="005F32A9"/>
    <w:rsid w:val="00614C01"/>
    <w:rsid w:val="006223BC"/>
    <w:rsid w:val="00622ADC"/>
    <w:rsid w:val="00622FA9"/>
    <w:rsid w:val="00624CEF"/>
    <w:rsid w:val="006463EB"/>
    <w:rsid w:val="00650F6F"/>
    <w:rsid w:val="00656F3F"/>
    <w:rsid w:val="00657555"/>
    <w:rsid w:val="00667572"/>
    <w:rsid w:val="00675522"/>
    <w:rsid w:val="00686083"/>
    <w:rsid w:val="00693169"/>
    <w:rsid w:val="006A5BBE"/>
    <w:rsid w:val="006A6F5E"/>
    <w:rsid w:val="006B4F25"/>
    <w:rsid w:val="006B5DC9"/>
    <w:rsid w:val="006C3857"/>
    <w:rsid w:val="006F31EF"/>
    <w:rsid w:val="00703415"/>
    <w:rsid w:val="00725FCE"/>
    <w:rsid w:val="00726BCA"/>
    <w:rsid w:val="00726E88"/>
    <w:rsid w:val="00727E90"/>
    <w:rsid w:val="00731522"/>
    <w:rsid w:val="007331B4"/>
    <w:rsid w:val="00742BC4"/>
    <w:rsid w:val="00763EBE"/>
    <w:rsid w:val="00771568"/>
    <w:rsid w:val="007773F2"/>
    <w:rsid w:val="007917E1"/>
    <w:rsid w:val="007A19C8"/>
    <w:rsid w:val="007A1F28"/>
    <w:rsid w:val="007C0480"/>
    <w:rsid w:val="007D1C08"/>
    <w:rsid w:val="007D1D13"/>
    <w:rsid w:val="007E2413"/>
    <w:rsid w:val="007E3E58"/>
    <w:rsid w:val="00807B36"/>
    <w:rsid w:val="00811CAD"/>
    <w:rsid w:val="00817AC7"/>
    <w:rsid w:val="00817F74"/>
    <w:rsid w:val="00821092"/>
    <w:rsid w:val="00827A9B"/>
    <w:rsid w:val="00847955"/>
    <w:rsid w:val="008506FF"/>
    <w:rsid w:val="00857E31"/>
    <w:rsid w:val="00860A12"/>
    <w:rsid w:val="00860D9C"/>
    <w:rsid w:val="00861CEF"/>
    <w:rsid w:val="00884FF9"/>
    <w:rsid w:val="008851D6"/>
    <w:rsid w:val="00887A3F"/>
    <w:rsid w:val="00892AF1"/>
    <w:rsid w:val="008942D2"/>
    <w:rsid w:val="00897744"/>
    <w:rsid w:val="008A6697"/>
    <w:rsid w:val="008B7563"/>
    <w:rsid w:val="008C40A1"/>
    <w:rsid w:val="008D2205"/>
    <w:rsid w:val="008D2A4E"/>
    <w:rsid w:val="008E4DFA"/>
    <w:rsid w:val="008E7238"/>
    <w:rsid w:val="00902B5C"/>
    <w:rsid w:val="00904737"/>
    <w:rsid w:val="00907055"/>
    <w:rsid w:val="009146FD"/>
    <w:rsid w:val="00916A32"/>
    <w:rsid w:val="009230FD"/>
    <w:rsid w:val="00927E1B"/>
    <w:rsid w:val="00937CD6"/>
    <w:rsid w:val="00956CD9"/>
    <w:rsid w:val="009602F3"/>
    <w:rsid w:val="009610AE"/>
    <w:rsid w:val="00961219"/>
    <w:rsid w:val="0096142F"/>
    <w:rsid w:val="00967C1F"/>
    <w:rsid w:val="009727CD"/>
    <w:rsid w:val="00973BF6"/>
    <w:rsid w:val="00985A4E"/>
    <w:rsid w:val="00987429"/>
    <w:rsid w:val="00990B9A"/>
    <w:rsid w:val="00992E78"/>
    <w:rsid w:val="0099369B"/>
    <w:rsid w:val="009A1646"/>
    <w:rsid w:val="009B110C"/>
    <w:rsid w:val="009B1E37"/>
    <w:rsid w:val="009C1945"/>
    <w:rsid w:val="009C3E05"/>
    <w:rsid w:val="009C715C"/>
    <w:rsid w:val="009D32B2"/>
    <w:rsid w:val="009E01F8"/>
    <w:rsid w:val="009E31EC"/>
    <w:rsid w:val="009F1D15"/>
    <w:rsid w:val="009F44BC"/>
    <w:rsid w:val="00A201E3"/>
    <w:rsid w:val="00A20FF5"/>
    <w:rsid w:val="00A2598A"/>
    <w:rsid w:val="00A4612B"/>
    <w:rsid w:val="00A73DE8"/>
    <w:rsid w:val="00A7599C"/>
    <w:rsid w:val="00A868AA"/>
    <w:rsid w:val="00A86B4B"/>
    <w:rsid w:val="00A941E0"/>
    <w:rsid w:val="00A961A3"/>
    <w:rsid w:val="00AB52AF"/>
    <w:rsid w:val="00AC610A"/>
    <w:rsid w:val="00AD11C5"/>
    <w:rsid w:val="00AD23C6"/>
    <w:rsid w:val="00AE57B5"/>
    <w:rsid w:val="00AE6B7B"/>
    <w:rsid w:val="00AE6BED"/>
    <w:rsid w:val="00AE6F4C"/>
    <w:rsid w:val="00AF5EBD"/>
    <w:rsid w:val="00AF7777"/>
    <w:rsid w:val="00AF7F6F"/>
    <w:rsid w:val="00B04D1F"/>
    <w:rsid w:val="00B05B50"/>
    <w:rsid w:val="00B066EC"/>
    <w:rsid w:val="00B10C8E"/>
    <w:rsid w:val="00B10D8C"/>
    <w:rsid w:val="00B205F7"/>
    <w:rsid w:val="00B27010"/>
    <w:rsid w:val="00B342E7"/>
    <w:rsid w:val="00B3444F"/>
    <w:rsid w:val="00B407B6"/>
    <w:rsid w:val="00B54D5E"/>
    <w:rsid w:val="00B5668E"/>
    <w:rsid w:val="00B566AB"/>
    <w:rsid w:val="00B56E7C"/>
    <w:rsid w:val="00B70489"/>
    <w:rsid w:val="00B73489"/>
    <w:rsid w:val="00B8076F"/>
    <w:rsid w:val="00B83A35"/>
    <w:rsid w:val="00B8702F"/>
    <w:rsid w:val="00BA7059"/>
    <w:rsid w:val="00BB4BCA"/>
    <w:rsid w:val="00BC6CAC"/>
    <w:rsid w:val="00BD6F7E"/>
    <w:rsid w:val="00BD7D11"/>
    <w:rsid w:val="00BE0CC1"/>
    <w:rsid w:val="00BE503E"/>
    <w:rsid w:val="00BF1F65"/>
    <w:rsid w:val="00C012AC"/>
    <w:rsid w:val="00C04DDA"/>
    <w:rsid w:val="00C057F3"/>
    <w:rsid w:val="00C139B5"/>
    <w:rsid w:val="00C17E19"/>
    <w:rsid w:val="00C26891"/>
    <w:rsid w:val="00C35EB2"/>
    <w:rsid w:val="00C542CD"/>
    <w:rsid w:val="00C6149F"/>
    <w:rsid w:val="00C6250B"/>
    <w:rsid w:val="00C70266"/>
    <w:rsid w:val="00C71428"/>
    <w:rsid w:val="00C75080"/>
    <w:rsid w:val="00C75325"/>
    <w:rsid w:val="00C7582E"/>
    <w:rsid w:val="00C809DB"/>
    <w:rsid w:val="00C80F76"/>
    <w:rsid w:val="00C910D7"/>
    <w:rsid w:val="00C91794"/>
    <w:rsid w:val="00C91DB8"/>
    <w:rsid w:val="00CA4660"/>
    <w:rsid w:val="00CB6E04"/>
    <w:rsid w:val="00CC149E"/>
    <w:rsid w:val="00CC2A10"/>
    <w:rsid w:val="00CC3409"/>
    <w:rsid w:val="00CD01A6"/>
    <w:rsid w:val="00D231B2"/>
    <w:rsid w:val="00D25550"/>
    <w:rsid w:val="00D32B0F"/>
    <w:rsid w:val="00D3687C"/>
    <w:rsid w:val="00D423E3"/>
    <w:rsid w:val="00D43178"/>
    <w:rsid w:val="00D449D4"/>
    <w:rsid w:val="00D4697E"/>
    <w:rsid w:val="00D46DB7"/>
    <w:rsid w:val="00D52102"/>
    <w:rsid w:val="00D546FC"/>
    <w:rsid w:val="00D60099"/>
    <w:rsid w:val="00D72B95"/>
    <w:rsid w:val="00D73B73"/>
    <w:rsid w:val="00D947E6"/>
    <w:rsid w:val="00D97836"/>
    <w:rsid w:val="00DA32F0"/>
    <w:rsid w:val="00DA7D93"/>
    <w:rsid w:val="00DB094B"/>
    <w:rsid w:val="00DB232A"/>
    <w:rsid w:val="00DB4006"/>
    <w:rsid w:val="00DB5804"/>
    <w:rsid w:val="00DC199D"/>
    <w:rsid w:val="00DC585C"/>
    <w:rsid w:val="00DD18D8"/>
    <w:rsid w:val="00DD217C"/>
    <w:rsid w:val="00DD261A"/>
    <w:rsid w:val="00DE56A2"/>
    <w:rsid w:val="00E02102"/>
    <w:rsid w:val="00E05FA1"/>
    <w:rsid w:val="00E25582"/>
    <w:rsid w:val="00E26889"/>
    <w:rsid w:val="00E27776"/>
    <w:rsid w:val="00E30CB7"/>
    <w:rsid w:val="00E316F3"/>
    <w:rsid w:val="00E33D25"/>
    <w:rsid w:val="00E34BB3"/>
    <w:rsid w:val="00E35512"/>
    <w:rsid w:val="00E35B49"/>
    <w:rsid w:val="00E4061C"/>
    <w:rsid w:val="00E42BD9"/>
    <w:rsid w:val="00E44005"/>
    <w:rsid w:val="00E45309"/>
    <w:rsid w:val="00E625B6"/>
    <w:rsid w:val="00E66C82"/>
    <w:rsid w:val="00E72AAF"/>
    <w:rsid w:val="00E84A1D"/>
    <w:rsid w:val="00E858E3"/>
    <w:rsid w:val="00E92220"/>
    <w:rsid w:val="00E96CA0"/>
    <w:rsid w:val="00E973AF"/>
    <w:rsid w:val="00E975BC"/>
    <w:rsid w:val="00EA3370"/>
    <w:rsid w:val="00EA5BE3"/>
    <w:rsid w:val="00EA6D65"/>
    <w:rsid w:val="00EB1B1E"/>
    <w:rsid w:val="00EB72AE"/>
    <w:rsid w:val="00EB7D7A"/>
    <w:rsid w:val="00EC7D56"/>
    <w:rsid w:val="00ED4847"/>
    <w:rsid w:val="00ED5B4B"/>
    <w:rsid w:val="00EE5912"/>
    <w:rsid w:val="00EF2F46"/>
    <w:rsid w:val="00EF40D9"/>
    <w:rsid w:val="00EF59B6"/>
    <w:rsid w:val="00F03FBD"/>
    <w:rsid w:val="00F05A51"/>
    <w:rsid w:val="00F33205"/>
    <w:rsid w:val="00F336BB"/>
    <w:rsid w:val="00F403B7"/>
    <w:rsid w:val="00F52432"/>
    <w:rsid w:val="00F52DFD"/>
    <w:rsid w:val="00F56CDD"/>
    <w:rsid w:val="00F6158B"/>
    <w:rsid w:val="00F67CF4"/>
    <w:rsid w:val="00F81657"/>
    <w:rsid w:val="00F85C8A"/>
    <w:rsid w:val="00F871D4"/>
    <w:rsid w:val="00F93083"/>
    <w:rsid w:val="00FA34F4"/>
    <w:rsid w:val="00FA679A"/>
    <w:rsid w:val="00FA728D"/>
    <w:rsid w:val="00FC6570"/>
    <w:rsid w:val="00FD1AC1"/>
    <w:rsid w:val="00FF1A73"/>
    <w:rsid w:val="00FF6C7F"/>
    <w:rsid w:val="41D1DD7A"/>
    <w:rsid w:val="510455CB"/>
    <w:rsid w:val="6B602018"/>
    <w:rsid w:val="6C8FBD84"/>
    <w:rsid w:val="72DE328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83F03"/>
  <w15:chartTrackingRefBased/>
  <w15:docId w15:val="{8291D161-2925-4C64-911C-09C2A617E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B7D"/>
    <w:rPr>
      <w:rFonts w:ascii="Verdana" w:eastAsia="Times New Roman" w:hAnsi="Verdan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6B7D"/>
    <w:pPr>
      <w:ind w:left="720"/>
    </w:pPr>
  </w:style>
  <w:style w:type="paragraph" w:styleId="Header">
    <w:name w:val="header"/>
    <w:basedOn w:val="Normal"/>
    <w:link w:val="HeaderChar"/>
    <w:uiPriority w:val="99"/>
    <w:unhideWhenUsed/>
    <w:rsid w:val="00186B7D"/>
    <w:pPr>
      <w:tabs>
        <w:tab w:val="center" w:pos="4513"/>
        <w:tab w:val="right" w:pos="9026"/>
      </w:tabs>
    </w:pPr>
  </w:style>
  <w:style w:type="character" w:customStyle="1" w:styleId="HeaderChar">
    <w:name w:val="Header Char"/>
    <w:link w:val="Header"/>
    <w:uiPriority w:val="99"/>
    <w:rsid w:val="00186B7D"/>
    <w:rPr>
      <w:rFonts w:ascii="Verdana" w:eastAsia="Times New Roman" w:hAnsi="Verdana" w:cs="Times New Roman"/>
      <w:lang w:eastAsia="en-GB"/>
    </w:rPr>
  </w:style>
  <w:style w:type="paragraph" w:styleId="Footer">
    <w:name w:val="footer"/>
    <w:basedOn w:val="Normal"/>
    <w:link w:val="FooterChar"/>
    <w:uiPriority w:val="99"/>
    <w:unhideWhenUsed/>
    <w:rsid w:val="00186B7D"/>
    <w:pPr>
      <w:tabs>
        <w:tab w:val="center" w:pos="4513"/>
        <w:tab w:val="right" w:pos="9026"/>
      </w:tabs>
    </w:pPr>
  </w:style>
  <w:style w:type="character" w:customStyle="1" w:styleId="FooterChar">
    <w:name w:val="Footer Char"/>
    <w:link w:val="Footer"/>
    <w:uiPriority w:val="99"/>
    <w:rsid w:val="00186B7D"/>
    <w:rPr>
      <w:rFonts w:ascii="Verdana" w:eastAsia="Times New Roman" w:hAnsi="Verdana" w:cs="Times New Roman"/>
      <w:lang w:eastAsia="en-GB"/>
    </w:rPr>
  </w:style>
  <w:style w:type="paragraph" w:styleId="BalloonText">
    <w:name w:val="Balloon Text"/>
    <w:basedOn w:val="Normal"/>
    <w:link w:val="BalloonTextChar"/>
    <w:uiPriority w:val="99"/>
    <w:semiHidden/>
    <w:unhideWhenUsed/>
    <w:rsid w:val="00186B7D"/>
    <w:rPr>
      <w:rFonts w:ascii="Tahoma" w:hAnsi="Tahoma" w:cs="Tahoma"/>
      <w:sz w:val="16"/>
      <w:szCs w:val="16"/>
    </w:rPr>
  </w:style>
  <w:style w:type="character" w:customStyle="1" w:styleId="BalloonTextChar">
    <w:name w:val="Balloon Text Char"/>
    <w:link w:val="BalloonText"/>
    <w:uiPriority w:val="99"/>
    <w:semiHidden/>
    <w:rsid w:val="00186B7D"/>
    <w:rPr>
      <w:rFonts w:ascii="Tahoma" w:eastAsia="Times New Roman" w:hAnsi="Tahoma" w:cs="Tahoma"/>
      <w:sz w:val="16"/>
      <w:szCs w:val="16"/>
      <w:lang w:eastAsia="en-GB"/>
    </w:rPr>
  </w:style>
  <w:style w:type="character" w:styleId="CommentReference">
    <w:name w:val="annotation reference"/>
    <w:uiPriority w:val="99"/>
    <w:semiHidden/>
    <w:unhideWhenUsed/>
    <w:rsid w:val="00564CA9"/>
    <w:rPr>
      <w:sz w:val="16"/>
      <w:szCs w:val="16"/>
    </w:rPr>
  </w:style>
  <w:style w:type="paragraph" w:styleId="CommentText">
    <w:name w:val="annotation text"/>
    <w:basedOn w:val="Normal"/>
    <w:link w:val="CommentTextChar"/>
    <w:uiPriority w:val="99"/>
    <w:unhideWhenUsed/>
    <w:rsid w:val="00564CA9"/>
    <w:rPr>
      <w:sz w:val="20"/>
      <w:szCs w:val="20"/>
    </w:rPr>
  </w:style>
  <w:style w:type="character" w:customStyle="1" w:styleId="CommentTextChar">
    <w:name w:val="Comment Text Char"/>
    <w:link w:val="CommentText"/>
    <w:uiPriority w:val="99"/>
    <w:rsid w:val="00564CA9"/>
    <w:rPr>
      <w:rFonts w:ascii="Verdana" w:eastAsia="Times New Roman" w:hAnsi="Verdana"/>
    </w:rPr>
  </w:style>
  <w:style w:type="paragraph" w:styleId="CommentSubject">
    <w:name w:val="annotation subject"/>
    <w:basedOn w:val="CommentText"/>
    <w:next w:val="CommentText"/>
    <w:link w:val="CommentSubjectChar"/>
    <w:uiPriority w:val="99"/>
    <w:semiHidden/>
    <w:unhideWhenUsed/>
    <w:rsid w:val="00564CA9"/>
    <w:rPr>
      <w:b/>
      <w:bCs/>
    </w:rPr>
  </w:style>
  <w:style w:type="character" w:customStyle="1" w:styleId="CommentSubjectChar">
    <w:name w:val="Comment Subject Char"/>
    <w:link w:val="CommentSubject"/>
    <w:uiPriority w:val="99"/>
    <w:semiHidden/>
    <w:rsid w:val="00564CA9"/>
    <w:rPr>
      <w:rFonts w:ascii="Verdana" w:eastAsia="Times New Roman" w:hAnsi="Verdana"/>
      <w:b/>
      <w:bCs/>
    </w:rPr>
  </w:style>
  <w:style w:type="paragraph" w:styleId="NormalWeb">
    <w:name w:val="Normal (Web)"/>
    <w:basedOn w:val="Normal"/>
    <w:uiPriority w:val="99"/>
    <w:unhideWhenUsed/>
    <w:rsid w:val="00A73DE8"/>
    <w:pPr>
      <w:spacing w:after="240"/>
      <w:textAlignment w:val="baseline"/>
    </w:pPr>
    <w:rPr>
      <w:rFonts w:ascii="Times New Roman" w:hAnsi="Times New Roman"/>
      <w:sz w:val="38"/>
      <w:szCs w:val="38"/>
    </w:rPr>
  </w:style>
  <w:style w:type="paragraph" w:styleId="Revision">
    <w:name w:val="Revision"/>
    <w:hidden/>
    <w:uiPriority w:val="99"/>
    <w:semiHidden/>
    <w:rsid w:val="00A4612B"/>
    <w:rPr>
      <w:rFonts w:ascii="Verdana" w:eastAsia="Times New Roman" w:hAnsi="Verdana"/>
      <w:sz w:val="22"/>
      <w:szCs w:val="22"/>
    </w:rPr>
  </w:style>
  <w:style w:type="character" w:styleId="Mention">
    <w:name w:val="Mention"/>
    <w:basedOn w:val="DefaultParagraphFont"/>
    <w:uiPriority w:val="99"/>
    <w:unhideWhenUsed/>
    <w:rsid w:val="00E858E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i="http://www.w3.org/2001/XMLSchema-instance" xmlns:xsd="http://www.w3.org/2001/XMLSchema" xmlns="http://www.boldonjames.com/2008/01/sie/internal/label" sislVersion="0" policy="d1ad9c81-f337-4bd5-833e-94829d607ab9"/>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6A794F3E589F64AA982601502E8A8DD" ma:contentTypeVersion="12" ma:contentTypeDescription="Create a new document." ma:contentTypeScope="" ma:versionID="1b8252e358c0d62fe5fb0c1132affd64">
  <xsd:schema xmlns:xsd="http://www.w3.org/2001/XMLSchema" xmlns:xs="http://www.w3.org/2001/XMLSchema" xmlns:p="http://schemas.microsoft.com/office/2006/metadata/properties" xmlns:ns3="197132a0-ff17-4a2c-be43-3c80fc45a27e" xmlns:ns4="d304d7f3-fbf0-4e85-a39d-ace5652dd345" targetNamespace="http://schemas.microsoft.com/office/2006/metadata/properties" ma:root="true" ma:fieldsID="c537246e7aeaa24a87dc2303eb9833f7" ns3:_="" ns4:_="">
    <xsd:import namespace="197132a0-ff17-4a2c-be43-3c80fc45a27e"/>
    <xsd:import namespace="d304d7f3-fbf0-4e85-a39d-ace5652dd34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AutoKeyPoints" minOccurs="0"/>
                <xsd:element ref="ns4:MediaServiceKeyPoint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7132a0-ff17-4a2c-be43-3c80fc45a27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04d7f3-fbf0-4e85-a39d-ace5652dd34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08BD27-E0B1-4200-B98F-54F32BC4C14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293E870A-651C-43B1-8CE2-8CB3915A1420}">
  <ds:schemaRefs>
    <ds:schemaRef ds:uri="http://schemas.microsoft.com/sharepoint/v3/contenttype/forms"/>
  </ds:schemaRefs>
</ds:datastoreItem>
</file>

<file path=customXml/itemProps3.xml><?xml version="1.0" encoding="utf-8"?>
<ds:datastoreItem xmlns:ds="http://schemas.openxmlformats.org/officeDocument/2006/customXml" ds:itemID="{87B734F1-EBA0-4098-B07C-2D75A2A5FEAD}">
  <ds:schemaRefs>
    <ds:schemaRef ds:uri="http://purl.org/dc/elements/1.1/"/>
    <ds:schemaRef ds:uri="d304d7f3-fbf0-4e85-a39d-ace5652dd345"/>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197132a0-ff17-4a2c-be43-3c80fc45a27e"/>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3AF37090-5966-4A0D-BA31-18165F536A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7132a0-ff17-4a2c-be43-3c80fc45a27e"/>
    <ds:schemaRef ds:uri="d304d7f3-fbf0-4e85-a39d-ace5652dd3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2040</Words>
  <Characters>11629</Characters>
  <Application>Microsoft Office Word</Application>
  <DocSecurity>4</DocSecurity>
  <Lines>96</Lines>
  <Paragraphs>27</Paragraphs>
  <ScaleCrop>false</ScaleCrop>
  <Company>Wolverhampton City Council</Company>
  <LinksUpToDate>false</LinksUpToDate>
  <CharactersWithSpaces>13642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hrlr134</dc:creator>
  <cp:keywords/>
  <cp:lastModifiedBy>Kim Bellingham</cp:lastModifiedBy>
  <cp:revision>2</cp:revision>
  <cp:lastPrinted>2015-12-15T21:36:00Z</cp:lastPrinted>
  <dcterms:created xsi:type="dcterms:W3CDTF">2024-09-26T19:59:00Z</dcterms:created>
  <dcterms:modified xsi:type="dcterms:W3CDTF">2024-09-26T19:59:00Z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563b0c51-c2de-4954-94b2-dd71093492d4</vt:lpwstr>
  </property>
  <property fmtid="{D5CDD505-2E9C-101B-9397-08002B2CF9AE}" pid="3" name="bjSaver">
    <vt:lpwstr>OMYU1AFcXY50rUb2aynZerjpr8z37Wdz</vt:lpwstr>
  </property>
  <property fmtid="{D5CDD505-2E9C-101B-9397-08002B2CF9AE}" pid="4" name="bjDocumentSecurityLabel">
    <vt:lpwstr>No Marking</vt:lpwstr>
  </property>
  <property fmtid="{D5CDD505-2E9C-101B-9397-08002B2CF9AE}" pid="5" name="bjDocumentLabelFieldCode">
    <vt:lpwstr>No Marking</vt:lpwstr>
  </property>
  <property fmtid="{D5CDD505-2E9C-101B-9397-08002B2CF9AE}" pid="6" name="bjDocumentLabelFieldCodeHeaderFooter">
    <vt:lpwstr>No Marking</vt:lpwstr>
  </property>
  <property fmtid="{D5CDD505-2E9C-101B-9397-08002B2CF9AE}" pid="7" name="ContentTypeId">
    <vt:lpwstr>0x010100C6A794F3E589F64AA982601502E8A8DD</vt:lpwstr>
  </property>
  <property fmtid="{D5CDD505-2E9C-101B-9397-08002B2CF9AE}" pid="8" name="MSIP_Label_a06a6805-2090-45c5-a0e2-4a6e2e113023_Enabled">
    <vt:lpwstr>true</vt:lpwstr>
  </property>
  <property fmtid="{D5CDD505-2E9C-101B-9397-08002B2CF9AE}" pid="9" name="MSIP_Label_a06a6805-2090-45c5-a0e2-4a6e2e113023_SetDate">
    <vt:lpwstr>2023-07-25T13:34:00Z</vt:lpwstr>
  </property>
  <property fmtid="{D5CDD505-2E9C-101B-9397-08002B2CF9AE}" pid="10" name="MSIP_Label_a06a6805-2090-45c5-a0e2-4a6e2e113023_Method">
    <vt:lpwstr>Privileged</vt:lpwstr>
  </property>
  <property fmtid="{D5CDD505-2E9C-101B-9397-08002B2CF9AE}" pid="11" name="MSIP_Label_a06a6805-2090-45c5-a0e2-4a6e2e113023_Name">
    <vt:lpwstr>a06a6805-2090-45c5-a0e2-4a6e2e113023</vt:lpwstr>
  </property>
  <property fmtid="{D5CDD505-2E9C-101B-9397-08002B2CF9AE}" pid="12" name="MSIP_Label_a06a6805-2090-45c5-a0e2-4a6e2e113023_SiteId">
    <vt:lpwstr>07ebc6c3-7074-4387-a625-b9d918ba4a97</vt:lpwstr>
  </property>
  <property fmtid="{D5CDD505-2E9C-101B-9397-08002B2CF9AE}" pid="13" name="MSIP_Label_a06a6805-2090-45c5-a0e2-4a6e2e113023_ActionId">
    <vt:lpwstr>098ae923-ae2b-48e7-8db0-7b50b8b4734c</vt:lpwstr>
  </property>
  <property fmtid="{D5CDD505-2E9C-101B-9397-08002B2CF9AE}" pid="14" name="MSIP_Label_a06a6805-2090-45c5-a0e2-4a6e2e113023_ContentBits">
    <vt:lpwstr>1</vt:lpwstr>
  </property>
</Properties>
</file>