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A07A" w14:textId="1DA98012" w:rsidR="00A025EB" w:rsidRDefault="00A025EB" w:rsidP="001E6F50">
      <w:pPr>
        <w:ind w:left="2160" w:firstLine="720"/>
        <w:rPr>
          <w:rFonts w:ascii="Arial" w:hAnsi="Arial" w:cs="Arial"/>
          <w:b/>
          <w:sz w:val="24"/>
          <w:szCs w:val="24"/>
        </w:rPr>
      </w:pPr>
      <w:r>
        <w:rPr>
          <w:rFonts w:ascii="Arial" w:hAnsi="Arial" w:cs="Arial"/>
          <w:b/>
          <w:sz w:val="24"/>
          <w:szCs w:val="24"/>
        </w:rPr>
        <w:t>City of Wolverhampton Council</w:t>
      </w:r>
    </w:p>
    <w:p w14:paraId="0AA2EC8A" w14:textId="08DBEC55" w:rsidR="00A025EB" w:rsidRPr="00A025EB" w:rsidRDefault="00A025EB" w:rsidP="00A025EB">
      <w:pPr>
        <w:jc w:val="center"/>
        <w:rPr>
          <w:rFonts w:ascii="Arial" w:hAnsi="Arial" w:cs="Arial"/>
          <w:b/>
          <w:sz w:val="24"/>
          <w:szCs w:val="24"/>
        </w:rPr>
      </w:pPr>
      <w:r>
        <w:rPr>
          <w:rFonts w:ascii="Arial" w:hAnsi="Arial" w:cs="Arial"/>
          <w:b/>
          <w:sz w:val="24"/>
          <w:szCs w:val="24"/>
        </w:rPr>
        <w:t>Job Description</w:t>
      </w:r>
    </w:p>
    <w:p w14:paraId="3841AFB3" w14:textId="222DB639" w:rsidR="008C3DE2" w:rsidRPr="00A025EB" w:rsidRDefault="00A025EB">
      <w:pPr>
        <w:rPr>
          <w:rFonts w:ascii="Calibri" w:hAnsi="Calibri" w:cs="Calibri"/>
          <w:sz w:val="24"/>
          <w:szCs w:val="24"/>
        </w:rPr>
      </w:pPr>
      <w:r>
        <w:t xml:space="preserve"> </w:t>
      </w:r>
      <w:r>
        <w:rPr>
          <w:rFonts w:ascii="Calibri" w:hAnsi="Calibri" w:cs="Calibri"/>
          <w:b/>
          <w:sz w:val="24"/>
          <w:szCs w:val="24"/>
          <w:u w:val="single"/>
        </w:rPr>
        <w:t xml:space="preserve"> </w:t>
      </w:r>
    </w:p>
    <w:p w14:paraId="4AFE30BB" w14:textId="756F7240" w:rsidR="008C3DE2" w:rsidRPr="00A025EB" w:rsidRDefault="008C3DE2">
      <w:pPr>
        <w:rPr>
          <w:rFonts w:ascii="Arial" w:hAnsi="Arial" w:cs="Arial"/>
          <w:sz w:val="24"/>
          <w:szCs w:val="24"/>
        </w:rPr>
      </w:pPr>
      <w:r w:rsidRPr="00A025EB">
        <w:rPr>
          <w:rFonts w:ascii="Arial" w:hAnsi="Arial" w:cs="Arial"/>
          <w:sz w:val="24"/>
          <w:szCs w:val="24"/>
        </w:rPr>
        <w:t>Post Title</w:t>
      </w:r>
      <w:r w:rsidR="00A025EB">
        <w:rPr>
          <w:rFonts w:ascii="Arial" w:hAnsi="Arial" w:cs="Arial"/>
          <w:sz w:val="24"/>
          <w:szCs w:val="24"/>
        </w:rPr>
        <w:t xml:space="preserve">: </w:t>
      </w:r>
      <w:r w:rsidR="00AA6799" w:rsidRPr="00A025EB">
        <w:rPr>
          <w:rFonts w:ascii="Arial" w:hAnsi="Arial" w:cs="Arial"/>
          <w:sz w:val="24"/>
          <w:szCs w:val="24"/>
        </w:rPr>
        <w:t xml:space="preserve">  </w:t>
      </w:r>
      <w:r w:rsidR="00A025EB">
        <w:rPr>
          <w:rFonts w:ascii="Arial" w:hAnsi="Arial" w:cs="Arial"/>
          <w:sz w:val="24"/>
          <w:szCs w:val="24"/>
        </w:rPr>
        <w:tab/>
      </w:r>
      <w:r w:rsidR="00A025EB">
        <w:rPr>
          <w:rFonts w:ascii="Arial" w:hAnsi="Arial" w:cs="Arial"/>
          <w:sz w:val="24"/>
          <w:szCs w:val="24"/>
        </w:rPr>
        <w:tab/>
      </w:r>
      <w:r w:rsidR="00843E61">
        <w:rPr>
          <w:rFonts w:ascii="Arial" w:hAnsi="Arial" w:cs="Arial"/>
          <w:sz w:val="24"/>
          <w:szCs w:val="24"/>
        </w:rPr>
        <w:t xml:space="preserve">Careers </w:t>
      </w:r>
      <w:r w:rsidR="00AA6799" w:rsidRPr="00A025EB">
        <w:rPr>
          <w:rFonts w:ascii="Arial" w:hAnsi="Arial" w:cs="Arial"/>
          <w:sz w:val="24"/>
          <w:szCs w:val="24"/>
        </w:rPr>
        <w:t>Advis</w:t>
      </w:r>
      <w:r w:rsidR="00843E61">
        <w:rPr>
          <w:rFonts w:ascii="Arial" w:hAnsi="Arial" w:cs="Arial"/>
          <w:sz w:val="24"/>
          <w:szCs w:val="24"/>
        </w:rPr>
        <w:t>o</w:t>
      </w:r>
      <w:r w:rsidR="00AA6799" w:rsidRPr="00A025EB">
        <w:rPr>
          <w:rFonts w:ascii="Arial" w:hAnsi="Arial" w:cs="Arial"/>
          <w:sz w:val="24"/>
          <w:szCs w:val="24"/>
        </w:rPr>
        <w:t>r</w:t>
      </w:r>
    </w:p>
    <w:p w14:paraId="14A05372" w14:textId="78B8C342" w:rsidR="008C3DE2" w:rsidRPr="00A025EB" w:rsidRDefault="008C3DE2">
      <w:pPr>
        <w:rPr>
          <w:rFonts w:ascii="Arial" w:hAnsi="Arial" w:cs="Arial"/>
          <w:sz w:val="24"/>
          <w:szCs w:val="24"/>
        </w:rPr>
      </w:pPr>
      <w:r w:rsidRPr="00A025EB">
        <w:rPr>
          <w:rFonts w:ascii="Arial" w:hAnsi="Arial" w:cs="Arial"/>
          <w:sz w:val="24"/>
          <w:szCs w:val="24"/>
        </w:rPr>
        <w:t xml:space="preserve">Directorate:    </w:t>
      </w:r>
      <w:r w:rsidR="00A025EB">
        <w:rPr>
          <w:rFonts w:ascii="Arial" w:hAnsi="Arial" w:cs="Arial"/>
          <w:sz w:val="24"/>
          <w:szCs w:val="24"/>
        </w:rPr>
        <w:tab/>
      </w:r>
      <w:r w:rsidR="007E4D8F">
        <w:rPr>
          <w:rFonts w:ascii="Arial" w:hAnsi="Arial" w:cs="Arial"/>
          <w:sz w:val="24"/>
          <w:szCs w:val="24"/>
        </w:rPr>
        <w:t xml:space="preserve">Education </w:t>
      </w:r>
      <w:r w:rsidR="001D0944">
        <w:rPr>
          <w:rFonts w:ascii="Arial" w:hAnsi="Arial" w:cs="Arial"/>
          <w:sz w:val="24"/>
          <w:szCs w:val="24"/>
        </w:rPr>
        <w:t xml:space="preserve"> </w:t>
      </w:r>
    </w:p>
    <w:p w14:paraId="65AE0A43" w14:textId="27C96D36" w:rsidR="008C3DE2" w:rsidRPr="00A025EB" w:rsidRDefault="008C3DE2">
      <w:pPr>
        <w:rPr>
          <w:rFonts w:ascii="Arial" w:hAnsi="Arial" w:cs="Arial"/>
          <w:sz w:val="24"/>
          <w:szCs w:val="24"/>
        </w:rPr>
      </w:pPr>
      <w:r w:rsidRPr="00A025EB">
        <w:rPr>
          <w:rFonts w:ascii="Arial" w:hAnsi="Arial" w:cs="Arial"/>
          <w:sz w:val="24"/>
          <w:szCs w:val="24"/>
        </w:rPr>
        <w:t xml:space="preserve">Service Group:   </w:t>
      </w:r>
      <w:r w:rsidR="00A025EB">
        <w:rPr>
          <w:rFonts w:ascii="Arial" w:hAnsi="Arial" w:cs="Arial"/>
          <w:sz w:val="24"/>
          <w:szCs w:val="24"/>
        </w:rPr>
        <w:tab/>
      </w:r>
      <w:r w:rsidR="007E4D8F">
        <w:rPr>
          <w:rFonts w:ascii="Arial" w:hAnsi="Arial" w:cs="Arial"/>
          <w:sz w:val="24"/>
          <w:szCs w:val="24"/>
        </w:rPr>
        <w:t xml:space="preserve">Skills </w:t>
      </w:r>
    </w:p>
    <w:p w14:paraId="60CCA1FA" w14:textId="57ED66A0" w:rsidR="008C3DE2" w:rsidRPr="00A025EB" w:rsidRDefault="008C3DE2">
      <w:pPr>
        <w:rPr>
          <w:rFonts w:ascii="Arial" w:hAnsi="Arial" w:cs="Arial"/>
          <w:sz w:val="24"/>
          <w:szCs w:val="24"/>
        </w:rPr>
      </w:pPr>
      <w:r w:rsidRPr="00A025EB">
        <w:rPr>
          <w:rFonts w:ascii="Arial" w:hAnsi="Arial" w:cs="Arial"/>
          <w:sz w:val="24"/>
          <w:szCs w:val="24"/>
        </w:rPr>
        <w:t xml:space="preserve">Division/Team:  </w:t>
      </w:r>
      <w:r w:rsidR="00A025EB">
        <w:rPr>
          <w:rFonts w:ascii="Arial" w:hAnsi="Arial" w:cs="Arial"/>
          <w:sz w:val="24"/>
          <w:szCs w:val="24"/>
        </w:rPr>
        <w:tab/>
      </w:r>
      <w:r w:rsidRPr="00A025EB">
        <w:rPr>
          <w:rFonts w:ascii="Arial" w:hAnsi="Arial" w:cs="Arial"/>
          <w:sz w:val="24"/>
          <w:szCs w:val="24"/>
        </w:rPr>
        <w:t>Enterprise and Skills/ Connexions Service</w:t>
      </w:r>
    </w:p>
    <w:p w14:paraId="256ED468" w14:textId="4986EA5B" w:rsidR="008C3DE2" w:rsidRPr="00A025EB" w:rsidRDefault="008C3DE2">
      <w:pPr>
        <w:rPr>
          <w:rFonts w:ascii="Arial" w:hAnsi="Arial" w:cs="Arial"/>
          <w:sz w:val="24"/>
          <w:szCs w:val="24"/>
        </w:rPr>
      </w:pPr>
      <w:r w:rsidRPr="00A025EB">
        <w:rPr>
          <w:rFonts w:ascii="Arial" w:hAnsi="Arial" w:cs="Arial"/>
          <w:sz w:val="24"/>
          <w:szCs w:val="24"/>
        </w:rPr>
        <w:t xml:space="preserve">Responsible to: </w:t>
      </w:r>
      <w:r w:rsidR="00A025EB">
        <w:rPr>
          <w:rFonts w:ascii="Arial" w:hAnsi="Arial" w:cs="Arial"/>
          <w:sz w:val="24"/>
          <w:szCs w:val="24"/>
        </w:rPr>
        <w:tab/>
      </w:r>
      <w:r w:rsidRPr="00A025EB">
        <w:rPr>
          <w:rFonts w:ascii="Arial" w:hAnsi="Arial" w:cs="Arial"/>
          <w:sz w:val="24"/>
          <w:szCs w:val="24"/>
        </w:rPr>
        <w:t>Team Manager [Connexions]</w:t>
      </w:r>
    </w:p>
    <w:p w14:paraId="27D7526E" w14:textId="5ED5109D" w:rsidR="008C3DE2" w:rsidRPr="00A025EB" w:rsidRDefault="008C3DE2">
      <w:pPr>
        <w:rPr>
          <w:rFonts w:ascii="Arial" w:hAnsi="Arial" w:cs="Arial"/>
          <w:sz w:val="24"/>
          <w:szCs w:val="24"/>
        </w:rPr>
      </w:pPr>
      <w:r w:rsidRPr="00A025EB">
        <w:rPr>
          <w:rFonts w:ascii="Arial" w:hAnsi="Arial" w:cs="Arial"/>
          <w:sz w:val="24"/>
          <w:szCs w:val="24"/>
        </w:rPr>
        <w:t>Responsible for:</w:t>
      </w:r>
      <w:r w:rsidR="00B673AE" w:rsidRPr="00A025EB">
        <w:rPr>
          <w:rFonts w:ascii="Arial" w:hAnsi="Arial" w:cs="Arial"/>
          <w:sz w:val="24"/>
          <w:szCs w:val="24"/>
        </w:rPr>
        <w:t xml:space="preserve"> </w:t>
      </w:r>
      <w:r w:rsidR="00A025EB">
        <w:rPr>
          <w:rFonts w:ascii="Arial" w:hAnsi="Arial" w:cs="Arial"/>
          <w:sz w:val="24"/>
          <w:szCs w:val="24"/>
        </w:rPr>
        <w:tab/>
        <w:t>N/A</w:t>
      </w:r>
    </w:p>
    <w:p w14:paraId="0A8205BA" w14:textId="2EEB3DB1" w:rsidR="008C3DE2" w:rsidRPr="00A025EB" w:rsidRDefault="008C3DE2">
      <w:pPr>
        <w:rPr>
          <w:rFonts w:ascii="Arial" w:hAnsi="Arial" w:cs="Arial"/>
          <w:sz w:val="24"/>
          <w:szCs w:val="24"/>
        </w:rPr>
      </w:pPr>
      <w:r w:rsidRPr="00A025EB">
        <w:rPr>
          <w:rFonts w:ascii="Arial" w:hAnsi="Arial" w:cs="Arial"/>
          <w:sz w:val="24"/>
          <w:szCs w:val="24"/>
        </w:rPr>
        <w:t>Salary Grade</w:t>
      </w:r>
      <w:r w:rsidR="00B43E2A" w:rsidRPr="00A025EB">
        <w:rPr>
          <w:rFonts w:ascii="Arial" w:hAnsi="Arial" w:cs="Arial"/>
          <w:sz w:val="24"/>
          <w:szCs w:val="24"/>
        </w:rPr>
        <w:t xml:space="preserve">: </w:t>
      </w:r>
      <w:r w:rsidR="00A025EB">
        <w:rPr>
          <w:rFonts w:ascii="Arial" w:hAnsi="Arial" w:cs="Arial"/>
          <w:sz w:val="24"/>
          <w:szCs w:val="24"/>
        </w:rPr>
        <w:tab/>
      </w:r>
      <w:r w:rsidR="00B43E2A" w:rsidRPr="00A025EB">
        <w:rPr>
          <w:rFonts w:ascii="Arial" w:hAnsi="Arial" w:cs="Arial"/>
          <w:sz w:val="24"/>
          <w:szCs w:val="24"/>
        </w:rPr>
        <w:t>6</w:t>
      </w:r>
    </w:p>
    <w:p w14:paraId="39227A27" w14:textId="23C3A9DC" w:rsidR="008C3DE2" w:rsidRPr="00A025EB" w:rsidRDefault="008C3DE2" w:rsidP="00A025EB">
      <w:pPr>
        <w:ind w:left="2160" w:hanging="2160"/>
        <w:rPr>
          <w:rFonts w:ascii="Arial" w:hAnsi="Arial" w:cs="Arial"/>
          <w:sz w:val="24"/>
          <w:szCs w:val="24"/>
        </w:rPr>
      </w:pPr>
      <w:r w:rsidRPr="00A025EB">
        <w:rPr>
          <w:rFonts w:ascii="Arial" w:hAnsi="Arial" w:cs="Arial"/>
          <w:sz w:val="24"/>
          <w:szCs w:val="24"/>
        </w:rPr>
        <w:t xml:space="preserve">Location:  </w:t>
      </w:r>
      <w:r w:rsidR="00A025EB">
        <w:rPr>
          <w:rFonts w:ascii="Arial" w:hAnsi="Arial" w:cs="Arial"/>
          <w:sz w:val="24"/>
          <w:szCs w:val="24"/>
        </w:rPr>
        <w:tab/>
      </w:r>
      <w:r w:rsidRPr="00A025EB">
        <w:rPr>
          <w:rFonts w:ascii="Arial" w:hAnsi="Arial" w:cs="Arial"/>
          <w:sz w:val="24"/>
          <w:szCs w:val="24"/>
        </w:rPr>
        <w:t xml:space="preserve">Connexions Centre or any other suitable location within the City </w:t>
      </w:r>
      <w:r w:rsidR="00321C0F" w:rsidRPr="00A025EB">
        <w:rPr>
          <w:rFonts w:ascii="Arial" w:hAnsi="Arial" w:cs="Arial"/>
          <w:sz w:val="24"/>
          <w:szCs w:val="24"/>
        </w:rPr>
        <w:t>of Wolverhampton</w:t>
      </w:r>
    </w:p>
    <w:p w14:paraId="7AB4EBE0" w14:textId="1788953E" w:rsidR="008C3DE2" w:rsidRDefault="007B5BB0">
      <w:pPr>
        <w:rPr>
          <w:rFonts w:ascii="Arial" w:hAnsi="Arial" w:cs="Arial"/>
          <w:sz w:val="24"/>
          <w:szCs w:val="24"/>
        </w:rPr>
      </w:pPr>
      <w:r>
        <w:rPr>
          <w:rFonts w:ascii="Arial" w:hAnsi="Arial" w:cs="Arial"/>
          <w:sz w:val="24"/>
          <w:szCs w:val="24"/>
        </w:rPr>
        <w:t>Workstyle:</w:t>
      </w:r>
      <w:r>
        <w:rPr>
          <w:rFonts w:ascii="Arial" w:hAnsi="Arial" w:cs="Arial"/>
          <w:sz w:val="24"/>
          <w:szCs w:val="24"/>
        </w:rPr>
        <w:tab/>
      </w:r>
      <w:r>
        <w:rPr>
          <w:rFonts w:ascii="Arial" w:hAnsi="Arial" w:cs="Arial"/>
          <w:sz w:val="24"/>
          <w:szCs w:val="24"/>
        </w:rPr>
        <w:tab/>
        <w:t>Field</w:t>
      </w:r>
    </w:p>
    <w:p w14:paraId="162314B9" w14:textId="5ADEB687" w:rsidR="007B5BB0" w:rsidRPr="00A025EB" w:rsidRDefault="007B5BB0">
      <w:pPr>
        <w:rPr>
          <w:rFonts w:ascii="Arial" w:hAnsi="Arial" w:cs="Arial"/>
          <w:sz w:val="24"/>
          <w:szCs w:val="24"/>
        </w:rPr>
      </w:pPr>
      <w:r w:rsidRPr="00A0033B">
        <w:rPr>
          <w:rFonts w:ascii="Arial" w:hAnsi="Arial" w:cs="Arial"/>
          <w:bCs/>
          <w:sz w:val="24"/>
          <w:szCs w:val="24"/>
        </w:rPr>
        <w:t>This post is subject to a satisfactory Disclosure and Barring Service (DBS) check.</w:t>
      </w:r>
    </w:p>
    <w:p w14:paraId="09C9FC0C" w14:textId="77777777" w:rsidR="008C3DE2" w:rsidRPr="00A025EB" w:rsidRDefault="008C3DE2">
      <w:pPr>
        <w:rPr>
          <w:rFonts w:ascii="Arial" w:hAnsi="Arial" w:cs="Arial"/>
          <w:b/>
          <w:sz w:val="24"/>
          <w:szCs w:val="24"/>
        </w:rPr>
      </w:pPr>
      <w:r w:rsidRPr="00A025EB">
        <w:rPr>
          <w:rFonts w:ascii="Arial" w:hAnsi="Arial" w:cs="Arial"/>
          <w:b/>
          <w:sz w:val="24"/>
          <w:szCs w:val="24"/>
        </w:rPr>
        <w:t>Job Purpose and Role:</w:t>
      </w:r>
    </w:p>
    <w:p w14:paraId="24D6FBA7" w14:textId="3CBB317E" w:rsidR="00AA6799" w:rsidRPr="00B664E3" w:rsidRDefault="00AA6799">
      <w:pPr>
        <w:rPr>
          <w:rFonts w:ascii="Arial" w:hAnsi="Arial" w:cs="Arial"/>
          <w:color w:val="000000" w:themeColor="text1"/>
          <w:sz w:val="24"/>
          <w:szCs w:val="24"/>
        </w:rPr>
      </w:pPr>
      <w:r w:rsidRPr="00A025EB">
        <w:rPr>
          <w:rFonts w:ascii="Arial" w:hAnsi="Arial" w:cs="Arial"/>
          <w:sz w:val="24"/>
          <w:szCs w:val="24"/>
        </w:rPr>
        <w:t>The Connexions Service is the lead agency in the city supporting young people through their transition to adult life</w:t>
      </w:r>
      <w:r w:rsidR="000A74DA" w:rsidRPr="00A025EB">
        <w:rPr>
          <w:rFonts w:ascii="Arial" w:hAnsi="Arial" w:cs="Arial"/>
          <w:sz w:val="24"/>
          <w:szCs w:val="24"/>
        </w:rPr>
        <w:t xml:space="preserve"> and</w:t>
      </w:r>
      <w:r w:rsidRPr="00A025EB">
        <w:rPr>
          <w:rFonts w:ascii="Arial" w:hAnsi="Arial" w:cs="Arial"/>
          <w:sz w:val="24"/>
          <w:szCs w:val="24"/>
        </w:rPr>
        <w:t xml:space="preserve"> focussing on their progression to education, employment or training.</w:t>
      </w:r>
      <w:r w:rsidRPr="00A025EB">
        <w:rPr>
          <w:rFonts w:ascii="Arial" w:hAnsi="Arial" w:cs="Arial"/>
          <w:b/>
          <w:i/>
          <w:sz w:val="24"/>
          <w:szCs w:val="24"/>
        </w:rPr>
        <w:t xml:space="preserve"> </w:t>
      </w:r>
      <w:r w:rsidRPr="00A025EB">
        <w:rPr>
          <w:rFonts w:ascii="Arial" w:hAnsi="Arial" w:cs="Arial"/>
          <w:sz w:val="24"/>
          <w:szCs w:val="24"/>
        </w:rPr>
        <w:t xml:space="preserve">The service is targeted at those most at risk of becoming NEET and within this group at those from key vulnerable groups’ i.e. young offenders, LAC, homeless, teenage parents and young people with </w:t>
      </w:r>
      <w:r w:rsidRPr="00B664E3">
        <w:rPr>
          <w:rFonts w:ascii="Arial" w:hAnsi="Arial" w:cs="Arial"/>
          <w:color w:val="000000" w:themeColor="text1"/>
          <w:sz w:val="24"/>
          <w:szCs w:val="24"/>
        </w:rPr>
        <w:t>SEN</w:t>
      </w:r>
      <w:r w:rsidR="002D59FF" w:rsidRPr="00B664E3">
        <w:rPr>
          <w:rFonts w:ascii="Arial" w:hAnsi="Arial" w:cs="Arial"/>
          <w:color w:val="000000" w:themeColor="text1"/>
          <w:sz w:val="24"/>
          <w:szCs w:val="24"/>
        </w:rPr>
        <w:t>D</w:t>
      </w:r>
      <w:r w:rsidRPr="00B664E3">
        <w:rPr>
          <w:rFonts w:ascii="Arial" w:hAnsi="Arial" w:cs="Arial"/>
          <w:color w:val="000000" w:themeColor="text1"/>
          <w:sz w:val="24"/>
          <w:szCs w:val="24"/>
        </w:rPr>
        <w:t>. The service works with the young people to help them to identify and assess the impact of the barriers to their progression and uses solution focussed interventions to enable young people achieve their potential</w:t>
      </w:r>
      <w:r w:rsidR="00616ABC" w:rsidRPr="00B664E3">
        <w:rPr>
          <w:rFonts w:ascii="Arial" w:hAnsi="Arial" w:cs="Arial"/>
          <w:color w:val="000000" w:themeColor="text1"/>
          <w:sz w:val="24"/>
          <w:szCs w:val="24"/>
        </w:rPr>
        <w:t>. Personal Advisers undertake assessments for young people entering the process for a statutory Education Health and Care plan [EHCP]</w:t>
      </w:r>
      <w:r w:rsidR="002D59FF" w:rsidRPr="00B664E3">
        <w:rPr>
          <w:rFonts w:ascii="Arial" w:hAnsi="Arial" w:cs="Arial"/>
          <w:color w:val="000000" w:themeColor="text1"/>
          <w:sz w:val="24"/>
          <w:szCs w:val="24"/>
        </w:rPr>
        <w:t xml:space="preserve"> and contribute to reviews of EHCP’s at key transition points.</w:t>
      </w:r>
    </w:p>
    <w:p w14:paraId="6680FE59" w14:textId="6EF38855" w:rsidR="00E11118" w:rsidRPr="00A025EB" w:rsidRDefault="00AA6799">
      <w:pPr>
        <w:rPr>
          <w:rFonts w:ascii="Arial" w:hAnsi="Arial" w:cs="Arial"/>
          <w:sz w:val="24"/>
          <w:szCs w:val="24"/>
        </w:rPr>
      </w:pPr>
      <w:r w:rsidRPr="00B664E3">
        <w:rPr>
          <w:rFonts w:ascii="Arial" w:hAnsi="Arial" w:cs="Arial"/>
          <w:color w:val="000000" w:themeColor="text1"/>
          <w:sz w:val="24"/>
          <w:szCs w:val="24"/>
        </w:rPr>
        <w:t>T</w:t>
      </w:r>
      <w:r w:rsidR="00616ABC" w:rsidRPr="00B664E3">
        <w:rPr>
          <w:rFonts w:ascii="Arial" w:hAnsi="Arial" w:cs="Arial"/>
          <w:color w:val="000000" w:themeColor="text1"/>
          <w:sz w:val="24"/>
          <w:szCs w:val="24"/>
        </w:rPr>
        <w:t>he service</w:t>
      </w:r>
      <w:r w:rsidR="00B673AE" w:rsidRPr="00B664E3">
        <w:rPr>
          <w:rFonts w:ascii="Arial" w:hAnsi="Arial" w:cs="Arial"/>
          <w:color w:val="000000" w:themeColor="text1"/>
          <w:sz w:val="24"/>
          <w:szCs w:val="24"/>
        </w:rPr>
        <w:t xml:space="preserve"> </w:t>
      </w:r>
      <w:r w:rsidR="00616ABC" w:rsidRPr="00B664E3">
        <w:rPr>
          <w:rFonts w:ascii="Arial" w:hAnsi="Arial" w:cs="Arial"/>
          <w:color w:val="000000" w:themeColor="text1"/>
          <w:sz w:val="24"/>
          <w:szCs w:val="24"/>
        </w:rPr>
        <w:t xml:space="preserve">also </w:t>
      </w:r>
      <w:r w:rsidR="00FE40C1" w:rsidRPr="00B664E3">
        <w:rPr>
          <w:rFonts w:ascii="Arial" w:hAnsi="Arial" w:cs="Arial"/>
          <w:color w:val="000000" w:themeColor="text1"/>
          <w:sz w:val="24"/>
          <w:szCs w:val="24"/>
        </w:rPr>
        <w:t>provide</w:t>
      </w:r>
      <w:r w:rsidR="00616ABC" w:rsidRPr="00B664E3">
        <w:rPr>
          <w:rFonts w:ascii="Arial" w:hAnsi="Arial" w:cs="Arial"/>
          <w:color w:val="000000" w:themeColor="text1"/>
          <w:sz w:val="24"/>
          <w:szCs w:val="24"/>
        </w:rPr>
        <w:t>s</w:t>
      </w:r>
      <w:r w:rsidR="00FE40C1" w:rsidRPr="00B664E3">
        <w:rPr>
          <w:rFonts w:ascii="Arial" w:hAnsi="Arial" w:cs="Arial"/>
          <w:color w:val="000000" w:themeColor="text1"/>
          <w:sz w:val="24"/>
          <w:szCs w:val="24"/>
        </w:rPr>
        <w:t xml:space="preserve"> careers information, advice, guidance and support to young people 13-19 [up to 25 for those young people with </w:t>
      </w:r>
      <w:r w:rsidR="001C0BED" w:rsidRPr="00B664E3">
        <w:rPr>
          <w:rFonts w:ascii="Arial" w:hAnsi="Arial" w:cs="Arial"/>
          <w:color w:val="000000" w:themeColor="text1"/>
          <w:sz w:val="24"/>
          <w:szCs w:val="24"/>
        </w:rPr>
        <w:t xml:space="preserve">special educational needs and </w:t>
      </w:r>
      <w:r w:rsidR="00FE40C1" w:rsidRPr="00B664E3">
        <w:rPr>
          <w:rFonts w:ascii="Arial" w:hAnsi="Arial" w:cs="Arial"/>
          <w:color w:val="000000" w:themeColor="text1"/>
          <w:sz w:val="24"/>
          <w:szCs w:val="24"/>
        </w:rPr>
        <w:t xml:space="preserve">disabilities] </w:t>
      </w:r>
      <w:r w:rsidR="00616ABC" w:rsidRPr="00B664E3">
        <w:rPr>
          <w:rFonts w:ascii="Arial" w:hAnsi="Arial" w:cs="Arial"/>
          <w:color w:val="000000" w:themeColor="text1"/>
          <w:sz w:val="24"/>
          <w:szCs w:val="24"/>
        </w:rPr>
        <w:t>to help them make informed choices about</w:t>
      </w:r>
      <w:r w:rsidR="00FE40C1" w:rsidRPr="00B664E3">
        <w:rPr>
          <w:rFonts w:ascii="Arial" w:hAnsi="Arial" w:cs="Arial"/>
          <w:color w:val="000000" w:themeColor="text1"/>
          <w:sz w:val="24"/>
          <w:szCs w:val="24"/>
        </w:rPr>
        <w:t xml:space="preserve"> lea</w:t>
      </w:r>
      <w:r w:rsidR="00616ABC" w:rsidRPr="00B664E3">
        <w:rPr>
          <w:rFonts w:ascii="Arial" w:hAnsi="Arial" w:cs="Arial"/>
          <w:color w:val="000000" w:themeColor="text1"/>
          <w:sz w:val="24"/>
          <w:szCs w:val="24"/>
        </w:rPr>
        <w:t xml:space="preserve">rning, employment and training and has a statutory responsibility to support the participation in learning </w:t>
      </w:r>
      <w:r w:rsidR="00616ABC" w:rsidRPr="00A025EB">
        <w:rPr>
          <w:rFonts w:ascii="Arial" w:hAnsi="Arial" w:cs="Arial"/>
          <w:sz w:val="24"/>
          <w:szCs w:val="24"/>
        </w:rPr>
        <w:t>of all young people until their 18</w:t>
      </w:r>
      <w:r w:rsidR="00616ABC" w:rsidRPr="00A025EB">
        <w:rPr>
          <w:rFonts w:ascii="Arial" w:hAnsi="Arial" w:cs="Arial"/>
          <w:sz w:val="24"/>
          <w:szCs w:val="24"/>
          <w:vertAlign w:val="superscript"/>
        </w:rPr>
        <w:t>th</w:t>
      </w:r>
      <w:r w:rsidR="00616ABC" w:rsidRPr="00A025EB">
        <w:rPr>
          <w:rFonts w:ascii="Arial" w:hAnsi="Arial" w:cs="Arial"/>
          <w:sz w:val="24"/>
          <w:szCs w:val="24"/>
        </w:rPr>
        <w:t xml:space="preserve"> birthday.</w:t>
      </w:r>
    </w:p>
    <w:p w14:paraId="7DAA7D83" w14:textId="77777777" w:rsidR="00616ABC" w:rsidRPr="00A025EB" w:rsidRDefault="00616ABC">
      <w:pPr>
        <w:rPr>
          <w:rFonts w:ascii="Arial" w:hAnsi="Arial" w:cs="Arial"/>
          <w:sz w:val="24"/>
          <w:szCs w:val="24"/>
        </w:rPr>
      </w:pPr>
      <w:r w:rsidRPr="00A025EB">
        <w:rPr>
          <w:rFonts w:ascii="Arial" w:hAnsi="Arial" w:cs="Arial"/>
          <w:sz w:val="24"/>
          <w:szCs w:val="24"/>
        </w:rPr>
        <w:t>This post is part funded by the European Social Fund and the Youth Employment Initiative</w:t>
      </w:r>
    </w:p>
    <w:p w14:paraId="109DFAFC" w14:textId="69724142" w:rsidR="00616ABC" w:rsidRDefault="00616ABC">
      <w:pPr>
        <w:rPr>
          <w:rFonts w:ascii="Arial" w:hAnsi="Arial" w:cs="Arial"/>
          <w:sz w:val="24"/>
          <w:szCs w:val="24"/>
          <w:u w:val="single"/>
        </w:rPr>
      </w:pPr>
    </w:p>
    <w:p w14:paraId="5F3E70C5" w14:textId="77777777" w:rsidR="00A025EB" w:rsidRPr="00A025EB" w:rsidRDefault="00A025EB">
      <w:pPr>
        <w:rPr>
          <w:rFonts w:ascii="Arial" w:hAnsi="Arial" w:cs="Arial"/>
          <w:sz w:val="24"/>
          <w:szCs w:val="24"/>
          <w:u w:val="single"/>
        </w:rPr>
      </w:pPr>
    </w:p>
    <w:p w14:paraId="17B25AB5" w14:textId="79790FB4" w:rsidR="00616ABC" w:rsidRPr="00A025EB" w:rsidRDefault="008C3DE2">
      <w:pPr>
        <w:rPr>
          <w:rFonts w:ascii="Arial" w:hAnsi="Arial" w:cs="Arial"/>
          <w:b/>
          <w:sz w:val="24"/>
          <w:szCs w:val="24"/>
        </w:rPr>
      </w:pPr>
      <w:r w:rsidRPr="00A025EB">
        <w:rPr>
          <w:rFonts w:ascii="Arial" w:hAnsi="Arial" w:cs="Arial"/>
          <w:b/>
          <w:sz w:val="24"/>
          <w:szCs w:val="24"/>
        </w:rPr>
        <w:t>Principal Duties and Responsibilities</w:t>
      </w:r>
      <w:r w:rsidR="00A025EB">
        <w:rPr>
          <w:rFonts w:ascii="Arial" w:hAnsi="Arial" w:cs="Arial"/>
          <w:b/>
          <w:sz w:val="24"/>
          <w:szCs w:val="24"/>
        </w:rPr>
        <w:t>:</w:t>
      </w:r>
      <w:r w:rsidR="00FE40C1" w:rsidRPr="00A025EB">
        <w:rPr>
          <w:rFonts w:ascii="Arial" w:hAnsi="Arial" w:cs="Arial"/>
          <w:b/>
          <w:sz w:val="24"/>
          <w:szCs w:val="24"/>
        </w:rPr>
        <w:t xml:space="preserve"> </w:t>
      </w:r>
      <w:r w:rsidR="00B673AE" w:rsidRPr="00A025EB">
        <w:rPr>
          <w:rFonts w:ascii="Arial" w:hAnsi="Arial" w:cs="Arial"/>
          <w:b/>
          <w:sz w:val="24"/>
          <w:szCs w:val="24"/>
        </w:rPr>
        <w:t xml:space="preserve">    </w:t>
      </w:r>
    </w:p>
    <w:p w14:paraId="304E9E55" w14:textId="77777777" w:rsidR="008C3DE2" w:rsidRPr="00A025EB" w:rsidRDefault="00616ABC" w:rsidP="00616ABC">
      <w:pPr>
        <w:pStyle w:val="ListParagraph"/>
        <w:numPr>
          <w:ilvl w:val="0"/>
          <w:numId w:val="2"/>
        </w:numPr>
        <w:rPr>
          <w:rFonts w:ascii="Arial" w:hAnsi="Arial" w:cs="Arial"/>
          <w:sz w:val="24"/>
          <w:szCs w:val="24"/>
        </w:rPr>
      </w:pPr>
      <w:r w:rsidRPr="00A025EB">
        <w:rPr>
          <w:rFonts w:ascii="Arial" w:hAnsi="Arial" w:cs="Arial"/>
          <w:sz w:val="24"/>
          <w:szCs w:val="24"/>
        </w:rPr>
        <w:t>To provide person centred support to unemployed young people through their journey into sustained education, employment or training</w:t>
      </w:r>
    </w:p>
    <w:p w14:paraId="531CEEC8" w14:textId="77777777" w:rsidR="00616ABC" w:rsidRPr="00A025EB" w:rsidRDefault="00616ABC" w:rsidP="00616ABC">
      <w:pPr>
        <w:pStyle w:val="ListParagraph"/>
        <w:numPr>
          <w:ilvl w:val="0"/>
          <w:numId w:val="2"/>
        </w:numPr>
        <w:rPr>
          <w:rFonts w:ascii="Arial" w:hAnsi="Arial" w:cs="Arial"/>
          <w:sz w:val="24"/>
          <w:szCs w:val="24"/>
        </w:rPr>
      </w:pPr>
      <w:r w:rsidRPr="00A025EB">
        <w:rPr>
          <w:rFonts w:ascii="Arial" w:hAnsi="Arial" w:cs="Arial"/>
          <w:sz w:val="24"/>
          <w:szCs w:val="24"/>
        </w:rPr>
        <w:t xml:space="preserve">To use assessment tools to identify young people’s attributes, circumstances and barriers in order to identify and facilitate access to support needed to maintain positive </w:t>
      </w:r>
      <w:proofErr w:type="gramStart"/>
      <w:r w:rsidRPr="00A025EB">
        <w:rPr>
          <w:rFonts w:ascii="Arial" w:hAnsi="Arial" w:cs="Arial"/>
          <w:sz w:val="24"/>
          <w:szCs w:val="24"/>
        </w:rPr>
        <w:t>progress</w:t>
      </w:r>
      <w:proofErr w:type="gramEnd"/>
    </w:p>
    <w:p w14:paraId="18014893" w14:textId="77777777" w:rsidR="00D17381" w:rsidRPr="00A025EB" w:rsidRDefault="00D17381" w:rsidP="00616ABC">
      <w:pPr>
        <w:pStyle w:val="ListParagraph"/>
        <w:numPr>
          <w:ilvl w:val="0"/>
          <w:numId w:val="2"/>
        </w:numPr>
        <w:rPr>
          <w:rFonts w:ascii="Arial" w:hAnsi="Arial" w:cs="Arial"/>
          <w:sz w:val="24"/>
          <w:szCs w:val="24"/>
        </w:rPr>
      </w:pPr>
      <w:r w:rsidRPr="00A025EB">
        <w:rPr>
          <w:rFonts w:ascii="Arial" w:hAnsi="Arial" w:cs="Arial"/>
          <w:sz w:val="24"/>
          <w:szCs w:val="24"/>
        </w:rPr>
        <w:t>To manage a caseload of young people, which includes establishing and agreeing contact, recording information on progress, and monitoring and reviewing outcomes to ensure that their careers guidance needs are met and to ensure progression to a positive outcome</w:t>
      </w:r>
    </w:p>
    <w:p w14:paraId="0449E1AF" w14:textId="77777777" w:rsidR="00D17381" w:rsidRPr="00A025EB" w:rsidRDefault="00D17381" w:rsidP="00D17381">
      <w:pPr>
        <w:pStyle w:val="ListParagraph"/>
        <w:numPr>
          <w:ilvl w:val="0"/>
          <w:numId w:val="2"/>
        </w:numPr>
        <w:rPr>
          <w:rFonts w:ascii="Arial" w:hAnsi="Arial" w:cs="Arial"/>
          <w:sz w:val="24"/>
          <w:szCs w:val="24"/>
        </w:rPr>
      </w:pPr>
      <w:r w:rsidRPr="00A025EB">
        <w:rPr>
          <w:rFonts w:ascii="Arial" w:hAnsi="Arial" w:cs="Arial"/>
          <w:sz w:val="24"/>
          <w:szCs w:val="24"/>
        </w:rPr>
        <w:t xml:space="preserve">To help young people evaluate their progress and achievement and to write individual action plans to track progress and development. To continue to support the young person through </w:t>
      </w:r>
      <w:proofErr w:type="gramStart"/>
      <w:r w:rsidRPr="00A025EB">
        <w:rPr>
          <w:rFonts w:ascii="Arial" w:hAnsi="Arial" w:cs="Arial"/>
          <w:sz w:val="24"/>
          <w:szCs w:val="24"/>
        </w:rPr>
        <w:t>on going</w:t>
      </w:r>
      <w:proofErr w:type="gramEnd"/>
      <w:r w:rsidRPr="00A025EB">
        <w:rPr>
          <w:rFonts w:ascii="Arial" w:hAnsi="Arial" w:cs="Arial"/>
          <w:sz w:val="24"/>
          <w:szCs w:val="24"/>
        </w:rPr>
        <w:t xml:space="preserve"> reviews of the needs assessment and action plan</w:t>
      </w:r>
    </w:p>
    <w:p w14:paraId="2163A57B" w14:textId="5FA57F18" w:rsidR="00D17381" w:rsidRPr="00507F5B" w:rsidRDefault="00D17381" w:rsidP="00D17381">
      <w:pPr>
        <w:pStyle w:val="ListParagraph"/>
        <w:numPr>
          <w:ilvl w:val="0"/>
          <w:numId w:val="2"/>
        </w:numPr>
        <w:rPr>
          <w:rFonts w:ascii="Arial" w:hAnsi="Arial" w:cs="Arial"/>
          <w:i/>
          <w:sz w:val="24"/>
          <w:szCs w:val="24"/>
        </w:rPr>
      </w:pPr>
      <w:r w:rsidRPr="00A025EB">
        <w:rPr>
          <w:rFonts w:ascii="Arial" w:hAnsi="Arial" w:cs="Arial"/>
          <w:sz w:val="24"/>
          <w:szCs w:val="24"/>
        </w:rPr>
        <w:t>To write Career Pathway Plans to support transition to Post 16 provision and lead on the initial referral for assessment for EHCP for NEET young people.</w:t>
      </w:r>
    </w:p>
    <w:p w14:paraId="6B09A990" w14:textId="045A3BAE" w:rsidR="00507F5B" w:rsidRPr="00B664E3" w:rsidRDefault="00507F5B" w:rsidP="00D17381">
      <w:pPr>
        <w:pStyle w:val="ListParagraph"/>
        <w:numPr>
          <w:ilvl w:val="0"/>
          <w:numId w:val="2"/>
        </w:numPr>
        <w:rPr>
          <w:rFonts w:ascii="Arial" w:hAnsi="Arial" w:cs="Arial"/>
          <w:i/>
          <w:color w:val="000000" w:themeColor="text1"/>
          <w:sz w:val="24"/>
          <w:szCs w:val="24"/>
        </w:rPr>
      </w:pPr>
      <w:r w:rsidRPr="00B664E3">
        <w:rPr>
          <w:rFonts w:ascii="Arial" w:hAnsi="Arial" w:cs="Arial"/>
          <w:color w:val="000000" w:themeColor="text1"/>
          <w:sz w:val="24"/>
          <w:szCs w:val="24"/>
        </w:rPr>
        <w:t>To submit advice to the EHC Hub to contribute to the reviews of young people with SEND at key transition points.</w:t>
      </w:r>
    </w:p>
    <w:p w14:paraId="06D02E4A" w14:textId="1B2A269A" w:rsidR="002716C0" w:rsidRPr="00A025EB" w:rsidRDefault="00D17381" w:rsidP="00D17381">
      <w:pPr>
        <w:pStyle w:val="ListParagraph"/>
        <w:numPr>
          <w:ilvl w:val="0"/>
          <w:numId w:val="2"/>
        </w:numPr>
        <w:rPr>
          <w:rFonts w:ascii="Arial" w:hAnsi="Arial" w:cs="Arial"/>
          <w:sz w:val="24"/>
          <w:szCs w:val="24"/>
        </w:rPr>
      </w:pPr>
      <w:r w:rsidRPr="00B664E3">
        <w:rPr>
          <w:rFonts w:ascii="Arial" w:hAnsi="Arial" w:cs="Arial"/>
          <w:color w:val="000000" w:themeColor="text1"/>
          <w:sz w:val="24"/>
          <w:szCs w:val="24"/>
        </w:rPr>
        <w:t xml:space="preserve">To advocate for those young people who have additional needs to help them address </w:t>
      </w:r>
      <w:r w:rsidRPr="00A025EB">
        <w:rPr>
          <w:rFonts w:ascii="Arial" w:hAnsi="Arial" w:cs="Arial"/>
          <w:sz w:val="24"/>
          <w:szCs w:val="24"/>
        </w:rPr>
        <w:t>barriers and make well informed choices about their future education, training and employment plans.</w:t>
      </w:r>
    </w:p>
    <w:p w14:paraId="5581997C" w14:textId="3B17B09F" w:rsidR="00D17381" w:rsidRPr="00A025EB" w:rsidRDefault="002716C0" w:rsidP="00A025EB">
      <w:pPr>
        <w:pStyle w:val="ListParagraph"/>
        <w:numPr>
          <w:ilvl w:val="0"/>
          <w:numId w:val="2"/>
        </w:numPr>
        <w:rPr>
          <w:rFonts w:ascii="Arial" w:hAnsi="Arial" w:cs="Arial"/>
          <w:sz w:val="24"/>
          <w:szCs w:val="24"/>
        </w:rPr>
      </w:pPr>
      <w:r w:rsidRPr="00A025EB">
        <w:rPr>
          <w:rFonts w:ascii="Arial" w:hAnsi="Arial" w:cs="Arial"/>
          <w:sz w:val="24"/>
          <w:szCs w:val="24"/>
        </w:rPr>
        <w:t>To represent the interests of young people</w:t>
      </w:r>
      <w:r w:rsidR="00D17381" w:rsidRPr="00A025EB">
        <w:rPr>
          <w:rFonts w:ascii="Arial" w:hAnsi="Arial" w:cs="Arial"/>
          <w:sz w:val="24"/>
          <w:szCs w:val="24"/>
        </w:rPr>
        <w:t xml:space="preserve"> with opportunity providers</w:t>
      </w:r>
      <w:r w:rsidRPr="00A025EB">
        <w:rPr>
          <w:rFonts w:ascii="Arial" w:hAnsi="Arial" w:cs="Arial"/>
          <w:sz w:val="24"/>
          <w:szCs w:val="24"/>
        </w:rPr>
        <w:t>, social services and other agencies and services, when this requires substantial and sustained representation of their needs</w:t>
      </w:r>
      <w:r w:rsidR="00D17381" w:rsidRPr="00A025EB">
        <w:rPr>
          <w:rFonts w:ascii="Arial" w:hAnsi="Arial" w:cs="Arial"/>
          <w:sz w:val="24"/>
          <w:szCs w:val="24"/>
        </w:rPr>
        <w:t xml:space="preserve"> to help them address barriers </w:t>
      </w:r>
      <w:r w:rsidRPr="00A025EB">
        <w:rPr>
          <w:rFonts w:ascii="Arial" w:hAnsi="Arial" w:cs="Arial"/>
          <w:sz w:val="24"/>
          <w:szCs w:val="24"/>
        </w:rPr>
        <w:t>and sustain engagement.</w:t>
      </w:r>
    </w:p>
    <w:p w14:paraId="67EA0CE0" w14:textId="77777777" w:rsidR="007D2CCC" w:rsidRPr="00A025EB" w:rsidRDefault="00E11118" w:rsidP="007D2CCC">
      <w:pPr>
        <w:pStyle w:val="ListParagraph"/>
        <w:numPr>
          <w:ilvl w:val="0"/>
          <w:numId w:val="2"/>
        </w:numPr>
        <w:rPr>
          <w:rFonts w:ascii="Arial" w:hAnsi="Arial" w:cs="Arial"/>
          <w:sz w:val="24"/>
          <w:szCs w:val="24"/>
        </w:rPr>
      </w:pPr>
      <w:r w:rsidRPr="00A025EB">
        <w:rPr>
          <w:rFonts w:ascii="Arial" w:hAnsi="Arial" w:cs="Arial"/>
          <w:sz w:val="24"/>
          <w:szCs w:val="24"/>
        </w:rPr>
        <w:t>To provide careers information</w:t>
      </w:r>
      <w:r w:rsidR="00B242C6" w:rsidRPr="00A025EB">
        <w:rPr>
          <w:rFonts w:ascii="Arial" w:hAnsi="Arial" w:cs="Arial"/>
          <w:sz w:val="24"/>
          <w:szCs w:val="24"/>
        </w:rPr>
        <w:t>,</w:t>
      </w:r>
      <w:r w:rsidRPr="00A025EB">
        <w:rPr>
          <w:rFonts w:ascii="Arial" w:hAnsi="Arial" w:cs="Arial"/>
          <w:sz w:val="24"/>
          <w:szCs w:val="24"/>
        </w:rPr>
        <w:t xml:space="preserve"> advice and guidance to young people to enable them to develop career management skills and make informed choices about learning and work   </w:t>
      </w:r>
    </w:p>
    <w:p w14:paraId="18FCDD9F" w14:textId="77777777" w:rsidR="00D678E0" w:rsidRPr="00A025EB" w:rsidRDefault="00E11118" w:rsidP="002716C0">
      <w:pPr>
        <w:pStyle w:val="ListParagraph"/>
        <w:numPr>
          <w:ilvl w:val="0"/>
          <w:numId w:val="2"/>
        </w:numPr>
        <w:rPr>
          <w:rFonts w:ascii="Arial" w:hAnsi="Arial" w:cs="Arial"/>
          <w:sz w:val="24"/>
          <w:szCs w:val="24"/>
        </w:rPr>
      </w:pPr>
      <w:r w:rsidRPr="00A025EB">
        <w:rPr>
          <w:rFonts w:ascii="Arial" w:hAnsi="Arial" w:cs="Arial"/>
          <w:sz w:val="24"/>
          <w:szCs w:val="24"/>
        </w:rPr>
        <w:t xml:space="preserve">To </w:t>
      </w:r>
      <w:r w:rsidR="00D678E0" w:rsidRPr="00A025EB">
        <w:rPr>
          <w:rFonts w:ascii="Arial" w:hAnsi="Arial" w:cs="Arial"/>
          <w:sz w:val="24"/>
          <w:szCs w:val="24"/>
        </w:rPr>
        <w:t>develop, plan</w:t>
      </w:r>
      <w:r w:rsidRPr="00A025EB">
        <w:rPr>
          <w:rFonts w:ascii="Arial" w:hAnsi="Arial" w:cs="Arial"/>
          <w:sz w:val="24"/>
          <w:szCs w:val="24"/>
        </w:rPr>
        <w:t xml:space="preserve"> and deliver </w:t>
      </w:r>
      <w:r w:rsidR="00B242C6" w:rsidRPr="00A025EB">
        <w:rPr>
          <w:rFonts w:ascii="Arial" w:hAnsi="Arial" w:cs="Arial"/>
          <w:sz w:val="24"/>
          <w:szCs w:val="24"/>
        </w:rPr>
        <w:t>large and small group work sessions to young people about</w:t>
      </w:r>
      <w:r w:rsidRPr="00A025EB">
        <w:rPr>
          <w:rFonts w:ascii="Arial" w:hAnsi="Arial" w:cs="Arial"/>
          <w:sz w:val="24"/>
          <w:szCs w:val="24"/>
        </w:rPr>
        <w:t xml:space="preserve"> learning and work</w:t>
      </w:r>
      <w:r w:rsidR="00D678E0" w:rsidRPr="00A025EB">
        <w:rPr>
          <w:rFonts w:ascii="Arial" w:hAnsi="Arial" w:cs="Arial"/>
          <w:sz w:val="24"/>
          <w:szCs w:val="24"/>
        </w:rPr>
        <w:t xml:space="preserve"> through career related learning </w:t>
      </w:r>
    </w:p>
    <w:p w14:paraId="37CED3FC" w14:textId="77777777" w:rsidR="00AA7830" w:rsidRPr="00A025EB" w:rsidRDefault="00D678E0" w:rsidP="002716C0">
      <w:pPr>
        <w:pStyle w:val="ListParagraph"/>
        <w:numPr>
          <w:ilvl w:val="0"/>
          <w:numId w:val="2"/>
        </w:numPr>
        <w:rPr>
          <w:rFonts w:ascii="Arial" w:hAnsi="Arial" w:cs="Arial"/>
          <w:sz w:val="24"/>
          <w:szCs w:val="24"/>
        </w:rPr>
      </w:pPr>
      <w:r w:rsidRPr="00A025EB">
        <w:rPr>
          <w:rFonts w:ascii="Arial" w:hAnsi="Arial" w:cs="Arial"/>
          <w:sz w:val="24"/>
          <w:szCs w:val="24"/>
        </w:rPr>
        <w:t>To build relationships with young people through a client centred approach and support them to identify their career development needs and aspirations.</w:t>
      </w:r>
      <w:r w:rsidR="00B242C6" w:rsidRPr="00A025EB">
        <w:rPr>
          <w:rFonts w:ascii="Arial" w:hAnsi="Arial" w:cs="Arial"/>
          <w:sz w:val="24"/>
          <w:szCs w:val="24"/>
        </w:rPr>
        <w:t xml:space="preserve"> </w:t>
      </w:r>
    </w:p>
    <w:p w14:paraId="14A73F5E" w14:textId="77777777" w:rsidR="00B242C6" w:rsidRPr="00A025EB" w:rsidRDefault="00AA7830" w:rsidP="00B242C6">
      <w:pPr>
        <w:pStyle w:val="ListParagraph"/>
        <w:numPr>
          <w:ilvl w:val="0"/>
          <w:numId w:val="2"/>
        </w:numPr>
        <w:rPr>
          <w:rFonts w:ascii="Arial" w:hAnsi="Arial" w:cs="Arial"/>
          <w:sz w:val="24"/>
          <w:szCs w:val="24"/>
        </w:rPr>
      </w:pPr>
      <w:r w:rsidRPr="00A025EB">
        <w:rPr>
          <w:rFonts w:ascii="Arial" w:hAnsi="Arial" w:cs="Arial"/>
          <w:sz w:val="24"/>
          <w:szCs w:val="24"/>
        </w:rPr>
        <w:t>To identify and influence future provision for young people through analysis of needs and effective liaison with education and employment providers.</w:t>
      </w:r>
    </w:p>
    <w:p w14:paraId="6F36C44D" w14:textId="77777777" w:rsidR="004741FC" w:rsidRPr="00A025EB" w:rsidRDefault="002716C0" w:rsidP="002716C0">
      <w:pPr>
        <w:pStyle w:val="ListParagraph"/>
        <w:numPr>
          <w:ilvl w:val="0"/>
          <w:numId w:val="2"/>
        </w:numPr>
        <w:rPr>
          <w:rFonts w:ascii="Arial" w:hAnsi="Arial" w:cs="Arial"/>
          <w:sz w:val="24"/>
          <w:szCs w:val="24"/>
        </w:rPr>
      </w:pPr>
      <w:r w:rsidRPr="00A025EB">
        <w:rPr>
          <w:rFonts w:ascii="Arial" w:hAnsi="Arial" w:cs="Arial"/>
          <w:sz w:val="24"/>
          <w:szCs w:val="24"/>
        </w:rPr>
        <w:t>To work together with partner organisations to provide innovative and alternative ways of providing services</w:t>
      </w:r>
    </w:p>
    <w:p w14:paraId="23159EEF" w14:textId="77777777" w:rsidR="004741FC" w:rsidRPr="00A025EB" w:rsidRDefault="004741FC" w:rsidP="002716C0">
      <w:pPr>
        <w:pStyle w:val="ListParagraph"/>
        <w:numPr>
          <w:ilvl w:val="0"/>
          <w:numId w:val="2"/>
        </w:numPr>
        <w:rPr>
          <w:rFonts w:ascii="Arial" w:hAnsi="Arial" w:cs="Arial"/>
          <w:sz w:val="24"/>
          <w:szCs w:val="24"/>
        </w:rPr>
      </w:pPr>
      <w:r w:rsidRPr="00A025EB">
        <w:rPr>
          <w:rFonts w:ascii="Arial" w:hAnsi="Arial" w:cs="Arial"/>
          <w:sz w:val="24"/>
          <w:szCs w:val="24"/>
        </w:rPr>
        <w:t>To work with parents, carers and families to support young people</w:t>
      </w:r>
    </w:p>
    <w:p w14:paraId="0F7EEC1A" w14:textId="77777777" w:rsidR="004741FC" w:rsidRPr="00A025EB" w:rsidRDefault="004741FC" w:rsidP="00B242C6">
      <w:pPr>
        <w:pStyle w:val="ListParagraph"/>
        <w:numPr>
          <w:ilvl w:val="0"/>
          <w:numId w:val="2"/>
        </w:numPr>
        <w:rPr>
          <w:rFonts w:ascii="Arial" w:hAnsi="Arial" w:cs="Arial"/>
          <w:sz w:val="24"/>
          <w:szCs w:val="24"/>
        </w:rPr>
      </w:pPr>
      <w:r w:rsidRPr="00A025EB">
        <w:rPr>
          <w:rFonts w:ascii="Arial" w:hAnsi="Arial" w:cs="Arial"/>
          <w:sz w:val="24"/>
          <w:szCs w:val="24"/>
        </w:rPr>
        <w:t xml:space="preserve">To actively involve young people in the design, </w:t>
      </w:r>
      <w:proofErr w:type="gramStart"/>
      <w:r w:rsidRPr="00A025EB">
        <w:rPr>
          <w:rFonts w:ascii="Arial" w:hAnsi="Arial" w:cs="Arial"/>
          <w:sz w:val="24"/>
          <w:szCs w:val="24"/>
        </w:rPr>
        <w:t>development  delivery</w:t>
      </w:r>
      <w:proofErr w:type="gramEnd"/>
      <w:r w:rsidRPr="00A025EB">
        <w:rPr>
          <w:rFonts w:ascii="Arial" w:hAnsi="Arial" w:cs="Arial"/>
          <w:sz w:val="24"/>
          <w:szCs w:val="24"/>
        </w:rPr>
        <w:t xml:space="preserve"> and evaluation of all aspects of the service</w:t>
      </w:r>
    </w:p>
    <w:p w14:paraId="13345A8B" w14:textId="1A15C0FC" w:rsidR="007D2CCC" w:rsidRPr="00A025EB" w:rsidRDefault="00524487" w:rsidP="007D2CCC">
      <w:pPr>
        <w:pStyle w:val="ListParagraph"/>
        <w:numPr>
          <w:ilvl w:val="0"/>
          <w:numId w:val="2"/>
        </w:numPr>
        <w:rPr>
          <w:rFonts w:ascii="Arial" w:hAnsi="Arial" w:cs="Arial"/>
          <w:sz w:val="24"/>
          <w:szCs w:val="24"/>
        </w:rPr>
      </w:pPr>
      <w:r w:rsidRPr="00A025EB">
        <w:rPr>
          <w:rFonts w:ascii="Arial" w:hAnsi="Arial" w:cs="Arial"/>
          <w:sz w:val="24"/>
          <w:szCs w:val="24"/>
        </w:rPr>
        <w:lastRenderedPageBreak/>
        <w:t>To plan, negotiate and agree programmes of work in schools and other organisations. To support and assess schools and other organisations who are undertaking the nationally accredited Quality award in CEIAG</w:t>
      </w:r>
    </w:p>
    <w:p w14:paraId="5A8249B5" w14:textId="77777777" w:rsidR="001F1C9F" w:rsidRPr="00A025EB" w:rsidRDefault="00524487" w:rsidP="00524487">
      <w:pPr>
        <w:pStyle w:val="ListParagraph"/>
        <w:numPr>
          <w:ilvl w:val="0"/>
          <w:numId w:val="2"/>
        </w:numPr>
        <w:rPr>
          <w:rFonts w:ascii="Arial" w:hAnsi="Arial" w:cs="Arial"/>
          <w:sz w:val="24"/>
          <w:szCs w:val="24"/>
        </w:rPr>
      </w:pPr>
      <w:r w:rsidRPr="00A025EB">
        <w:rPr>
          <w:rFonts w:ascii="Arial" w:hAnsi="Arial" w:cs="Arial"/>
          <w:sz w:val="24"/>
          <w:szCs w:val="24"/>
        </w:rPr>
        <w:t>To collaborate</w:t>
      </w:r>
      <w:r w:rsidR="001F1C9F" w:rsidRPr="00A025EB">
        <w:rPr>
          <w:rFonts w:ascii="Arial" w:hAnsi="Arial" w:cs="Arial"/>
          <w:sz w:val="24"/>
          <w:szCs w:val="24"/>
        </w:rPr>
        <w:t xml:space="preserve"> with other professionals/advisers to understand their services and role in supporting young people and to develop appropriate links</w:t>
      </w:r>
    </w:p>
    <w:p w14:paraId="53527BF8" w14:textId="77777777" w:rsidR="002716C0" w:rsidRPr="00A025EB" w:rsidRDefault="001F1C9F" w:rsidP="00524487">
      <w:pPr>
        <w:pStyle w:val="ListParagraph"/>
        <w:numPr>
          <w:ilvl w:val="0"/>
          <w:numId w:val="2"/>
        </w:numPr>
        <w:rPr>
          <w:rFonts w:ascii="Arial" w:hAnsi="Arial" w:cs="Arial"/>
          <w:sz w:val="24"/>
          <w:szCs w:val="24"/>
        </w:rPr>
      </w:pPr>
      <w:r w:rsidRPr="00A025EB">
        <w:rPr>
          <w:rFonts w:ascii="Arial" w:hAnsi="Arial" w:cs="Arial"/>
          <w:sz w:val="24"/>
          <w:szCs w:val="24"/>
        </w:rPr>
        <w:t>To visit and liaise with opportunity providers and other agencies to collect information appropriate to support the work with young people including the development of occupational, learning provision including higher education, and labour market knowledge.</w:t>
      </w:r>
    </w:p>
    <w:p w14:paraId="1E6AC36B" w14:textId="77777777" w:rsidR="007D2CCC" w:rsidRPr="00A025EB" w:rsidRDefault="002716C0" w:rsidP="00C625F4">
      <w:pPr>
        <w:pStyle w:val="ListParagraph"/>
        <w:numPr>
          <w:ilvl w:val="0"/>
          <w:numId w:val="2"/>
        </w:numPr>
        <w:rPr>
          <w:rFonts w:ascii="Arial" w:hAnsi="Arial" w:cs="Arial"/>
          <w:sz w:val="24"/>
          <w:szCs w:val="24"/>
        </w:rPr>
      </w:pPr>
      <w:r w:rsidRPr="00A025EB">
        <w:rPr>
          <w:rFonts w:ascii="Arial" w:hAnsi="Arial" w:cs="Arial"/>
          <w:sz w:val="24"/>
          <w:szCs w:val="24"/>
        </w:rPr>
        <w:t>To be responsible for individual monitoring and achievement of their own targets</w:t>
      </w:r>
    </w:p>
    <w:p w14:paraId="00D7B00C" w14:textId="75AF5C70" w:rsidR="007D2CCC" w:rsidRPr="00B664E3" w:rsidRDefault="005C6EB0" w:rsidP="00524487">
      <w:pPr>
        <w:pStyle w:val="ListParagraph"/>
        <w:numPr>
          <w:ilvl w:val="0"/>
          <w:numId w:val="2"/>
        </w:numPr>
        <w:rPr>
          <w:rFonts w:ascii="Arial" w:hAnsi="Arial" w:cs="Arial"/>
          <w:color w:val="000000" w:themeColor="text1"/>
          <w:sz w:val="24"/>
          <w:szCs w:val="24"/>
        </w:rPr>
      </w:pPr>
      <w:r w:rsidRPr="00A025EB">
        <w:rPr>
          <w:rFonts w:ascii="Arial" w:hAnsi="Arial" w:cs="Arial"/>
          <w:sz w:val="24"/>
          <w:szCs w:val="24"/>
        </w:rPr>
        <w:t xml:space="preserve">To coordinate, organise, lead and attend meetings/case </w:t>
      </w:r>
      <w:r w:rsidRPr="00B664E3">
        <w:rPr>
          <w:rFonts w:ascii="Arial" w:hAnsi="Arial" w:cs="Arial"/>
          <w:color w:val="000000" w:themeColor="text1"/>
          <w:sz w:val="24"/>
          <w:szCs w:val="24"/>
        </w:rPr>
        <w:t>conferences</w:t>
      </w:r>
      <w:r w:rsidR="00507F5B" w:rsidRPr="00B664E3">
        <w:rPr>
          <w:rFonts w:ascii="Arial" w:hAnsi="Arial" w:cs="Arial"/>
          <w:color w:val="000000" w:themeColor="text1"/>
          <w:sz w:val="24"/>
          <w:szCs w:val="24"/>
        </w:rPr>
        <w:t>/EHCP reviews</w:t>
      </w:r>
      <w:r w:rsidRPr="00B664E3">
        <w:rPr>
          <w:rFonts w:ascii="Arial" w:hAnsi="Arial" w:cs="Arial"/>
          <w:color w:val="000000" w:themeColor="text1"/>
          <w:sz w:val="24"/>
          <w:szCs w:val="24"/>
        </w:rPr>
        <w:t xml:space="preserve"> and take on the role of lead professional where appropriate. </w:t>
      </w:r>
    </w:p>
    <w:p w14:paraId="5307AD89" w14:textId="637A2334" w:rsidR="004741FC" w:rsidRPr="00B664E3" w:rsidRDefault="00593F80" w:rsidP="00593F80">
      <w:pPr>
        <w:pStyle w:val="ListParagraph"/>
        <w:numPr>
          <w:ilvl w:val="0"/>
          <w:numId w:val="2"/>
        </w:numPr>
        <w:rPr>
          <w:rFonts w:ascii="Arial" w:hAnsi="Arial" w:cs="Arial"/>
          <w:color w:val="000000" w:themeColor="text1"/>
          <w:sz w:val="24"/>
          <w:szCs w:val="24"/>
        </w:rPr>
      </w:pPr>
      <w:r w:rsidRPr="00B664E3">
        <w:rPr>
          <w:rFonts w:ascii="Arial" w:hAnsi="Arial" w:cs="Arial"/>
          <w:color w:val="000000" w:themeColor="text1"/>
          <w:sz w:val="24"/>
          <w:szCs w:val="24"/>
        </w:rPr>
        <w:t xml:space="preserve">To prepare </w:t>
      </w:r>
      <w:r w:rsidR="004741FC" w:rsidRPr="00B664E3">
        <w:rPr>
          <w:rFonts w:ascii="Arial" w:hAnsi="Arial" w:cs="Arial"/>
          <w:color w:val="000000" w:themeColor="text1"/>
          <w:sz w:val="24"/>
          <w:szCs w:val="24"/>
        </w:rPr>
        <w:t xml:space="preserve">reports relating to case work, outcomes and destinations </w:t>
      </w:r>
    </w:p>
    <w:p w14:paraId="68994BC4" w14:textId="24581E90" w:rsidR="007D2CCC" w:rsidRPr="00A025EB" w:rsidRDefault="004741FC" w:rsidP="00524487">
      <w:pPr>
        <w:pStyle w:val="ListParagraph"/>
        <w:numPr>
          <w:ilvl w:val="0"/>
          <w:numId w:val="2"/>
        </w:numPr>
        <w:rPr>
          <w:rFonts w:ascii="Arial" w:hAnsi="Arial" w:cs="Arial"/>
          <w:sz w:val="24"/>
          <w:szCs w:val="24"/>
        </w:rPr>
      </w:pPr>
      <w:r w:rsidRPr="00A025EB">
        <w:rPr>
          <w:rFonts w:ascii="Arial" w:hAnsi="Arial" w:cs="Arial"/>
          <w:sz w:val="24"/>
          <w:szCs w:val="24"/>
        </w:rPr>
        <w:t xml:space="preserve">To use ICT to record accurate, relevant and full information on the client database as part of the process of undertaking the duties of the role and complying with policy and procedures in particular those for safeguarding and data </w:t>
      </w:r>
      <w:proofErr w:type="gramStart"/>
      <w:r w:rsidRPr="00A025EB">
        <w:rPr>
          <w:rFonts w:ascii="Arial" w:hAnsi="Arial" w:cs="Arial"/>
          <w:sz w:val="24"/>
          <w:szCs w:val="24"/>
        </w:rPr>
        <w:t>protection</w:t>
      </w:r>
      <w:proofErr w:type="gramEnd"/>
    </w:p>
    <w:p w14:paraId="5BFC86BA" w14:textId="77777777" w:rsidR="00524487" w:rsidRPr="00A025EB" w:rsidRDefault="002C7E5B" w:rsidP="00524487">
      <w:pPr>
        <w:pStyle w:val="ListParagraph"/>
        <w:numPr>
          <w:ilvl w:val="0"/>
          <w:numId w:val="2"/>
        </w:numPr>
        <w:rPr>
          <w:rFonts w:ascii="Arial" w:hAnsi="Arial" w:cs="Arial"/>
          <w:sz w:val="24"/>
          <w:szCs w:val="24"/>
        </w:rPr>
      </w:pPr>
      <w:r w:rsidRPr="00A025EB">
        <w:rPr>
          <w:rFonts w:ascii="Arial" w:hAnsi="Arial" w:cs="Arial"/>
          <w:sz w:val="24"/>
          <w:szCs w:val="24"/>
        </w:rPr>
        <w:t>To develop and apply understanding of theory and effective practice in careers guidance. To reflect on and develop and maintain own skills and practice in career development</w:t>
      </w:r>
    </w:p>
    <w:p w14:paraId="01C97653" w14:textId="77777777" w:rsidR="002C7E5B" w:rsidRPr="00A025EB" w:rsidRDefault="00524487" w:rsidP="002C7E5B">
      <w:pPr>
        <w:pStyle w:val="ListParagraph"/>
        <w:numPr>
          <w:ilvl w:val="0"/>
          <w:numId w:val="2"/>
        </w:numPr>
        <w:rPr>
          <w:rFonts w:ascii="Arial" w:hAnsi="Arial" w:cs="Arial"/>
          <w:sz w:val="24"/>
          <w:szCs w:val="24"/>
        </w:rPr>
      </w:pPr>
      <w:r w:rsidRPr="00A025EB">
        <w:rPr>
          <w:rFonts w:ascii="Arial" w:hAnsi="Arial" w:cs="Arial"/>
          <w:sz w:val="24"/>
          <w:szCs w:val="24"/>
        </w:rPr>
        <w:t>To actively promote equality and diversity, recognise and actively challenge stereotyping, prejudice and discrimination ensuring that these principles permeate all working practices</w:t>
      </w:r>
    </w:p>
    <w:p w14:paraId="28CCFF15" w14:textId="77777777" w:rsidR="002C7E5B" w:rsidRPr="00A025EB" w:rsidRDefault="002C7E5B" w:rsidP="00524487">
      <w:pPr>
        <w:pStyle w:val="ListParagraph"/>
        <w:numPr>
          <w:ilvl w:val="0"/>
          <w:numId w:val="2"/>
        </w:numPr>
        <w:rPr>
          <w:rFonts w:ascii="Arial" w:hAnsi="Arial" w:cs="Arial"/>
          <w:sz w:val="24"/>
          <w:szCs w:val="24"/>
        </w:rPr>
      </w:pPr>
      <w:r w:rsidRPr="00A025EB">
        <w:rPr>
          <w:rFonts w:ascii="Arial" w:hAnsi="Arial" w:cs="Arial"/>
          <w:sz w:val="24"/>
          <w:szCs w:val="24"/>
        </w:rPr>
        <w:t>To work with voluntary statutory and community organisations and commercial bodies to ensure a coherent approach to overcoming barriers to learning and em</w:t>
      </w:r>
      <w:r w:rsidR="00524487" w:rsidRPr="00A025EB">
        <w:rPr>
          <w:rFonts w:ascii="Arial" w:hAnsi="Arial" w:cs="Arial"/>
          <w:sz w:val="24"/>
          <w:szCs w:val="24"/>
        </w:rPr>
        <w:t>ployment faced by young people</w:t>
      </w:r>
    </w:p>
    <w:p w14:paraId="5B62938F" w14:textId="77777777" w:rsidR="00E11118" w:rsidRPr="00A025EB" w:rsidRDefault="002C7E5B" w:rsidP="007D2CCC">
      <w:pPr>
        <w:pStyle w:val="ListParagraph"/>
        <w:numPr>
          <w:ilvl w:val="0"/>
          <w:numId w:val="2"/>
        </w:numPr>
        <w:rPr>
          <w:rFonts w:ascii="Arial" w:hAnsi="Arial" w:cs="Arial"/>
          <w:sz w:val="24"/>
          <w:szCs w:val="24"/>
        </w:rPr>
      </w:pPr>
      <w:r w:rsidRPr="00A025EB">
        <w:rPr>
          <w:rFonts w:ascii="Arial" w:hAnsi="Arial" w:cs="Arial"/>
          <w:sz w:val="24"/>
          <w:szCs w:val="24"/>
        </w:rPr>
        <w:t xml:space="preserve">To contribute to business and project development within the service </w:t>
      </w:r>
    </w:p>
    <w:p w14:paraId="6FC3B800" w14:textId="683318BB" w:rsidR="00FE40C1" w:rsidRPr="00B664E3" w:rsidRDefault="00524487" w:rsidP="00524487">
      <w:pPr>
        <w:pStyle w:val="ListParagraph"/>
        <w:numPr>
          <w:ilvl w:val="0"/>
          <w:numId w:val="2"/>
        </w:numPr>
        <w:rPr>
          <w:rFonts w:ascii="Arial" w:hAnsi="Arial" w:cs="Arial"/>
          <w:color w:val="000000" w:themeColor="text1"/>
          <w:sz w:val="24"/>
          <w:szCs w:val="24"/>
        </w:rPr>
      </w:pPr>
      <w:r w:rsidRPr="00A025EB">
        <w:rPr>
          <w:rFonts w:ascii="Arial" w:hAnsi="Arial" w:cs="Arial"/>
          <w:sz w:val="24"/>
          <w:szCs w:val="24"/>
        </w:rPr>
        <w:t xml:space="preserve">May require some working outside normal working hours, including evenings and </w:t>
      </w:r>
      <w:proofErr w:type="spellStart"/>
      <w:r w:rsidRPr="00A025EB">
        <w:rPr>
          <w:rFonts w:ascii="Arial" w:hAnsi="Arial" w:cs="Arial"/>
          <w:sz w:val="24"/>
          <w:szCs w:val="24"/>
        </w:rPr>
        <w:t xml:space="preserve">week </w:t>
      </w:r>
      <w:r w:rsidRPr="00B664E3">
        <w:rPr>
          <w:rFonts w:ascii="Arial" w:hAnsi="Arial" w:cs="Arial"/>
          <w:color w:val="000000" w:themeColor="text1"/>
          <w:sz w:val="24"/>
          <w:szCs w:val="24"/>
        </w:rPr>
        <w:t>ends</w:t>
      </w:r>
      <w:proofErr w:type="spellEnd"/>
      <w:r w:rsidR="00E53396" w:rsidRPr="00B664E3">
        <w:rPr>
          <w:rFonts w:ascii="Arial" w:hAnsi="Arial" w:cs="Arial"/>
          <w:color w:val="000000" w:themeColor="text1"/>
          <w:sz w:val="24"/>
          <w:szCs w:val="24"/>
        </w:rPr>
        <w:t xml:space="preserve"> (</w:t>
      </w:r>
      <w:proofErr w:type="spellStart"/>
      <w:r w:rsidR="00E53396" w:rsidRPr="00B664E3">
        <w:rPr>
          <w:rFonts w:ascii="Arial" w:hAnsi="Arial" w:cs="Arial"/>
          <w:color w:val="000000" w:themeColor="text1"/>
          <w:sz w:val="24"/>
          <w:szCs w:val="24"/>
        </w:rPr>
        <w:t>eg</w:t>
      </w:r>
      <w:proofErr w:type="spellEnd"/>
      <w:r w:rsidR="00E53396" w:rsidRPr="00B664E3">
        <w:rPr>
          <w:rFonts w:ascii="Arial" w:hAnsi="Arial" w:cs="Arial"/>
          <w:color w:val="000000" w:themeColor="text1"/>
          <w:sz w:val="24"/>
          <w:szCs w:val="24"/>
        </w:rPr>
        <w:t xml:space="preserve"> Parent Evenings/ Events)</w:t>
      </w:r>
    </w:p>
    <w:p w14:paraId="4276DD26" w14:textId="77777777" w:rsidR="00FE40C1" w:rsidRPr="00A025EB" w:rsidRDefault="00FE40C1">
      <w:pPr>
        <w:rPr>
          <w:rFonts w:ascii="Arial" w:hAnsi="Arial" w:cs="Arial"/>
          <w:sz w:val="24"/>
          <w:szCs w:val="24"/>
        </w:rPr>
      </w:pPr>
      <w:r w:rsidRPr="00A025EB">
        <w:rPr>
          <w:rFonts w:ascii="Arial" w:hAnsi="Arial" w:cs="Arial"/>
          <w:sz w:val="24"/>
          <w:szCs w:val="24"/>
        </w:rPr>
        <w:t>Council standard statements</w:t>
      </w:r>
    </w:p>
    <w:p w14:paraId="650ECC1A" w14:textId="77777777" w:rsidR="008C3DE2" w:rsidRPr="00A025EB" w:rsidRDefault="008C3DE2" w:rsidP="008C3DE2">
      <w:pPr>
        <w:pStyle w:val="ListParagraph"/>
        <w:numPr>
          <w:ilvl w:val="0"/>
          <w:numId w:val="1"/>
        </w:numPr>
        <w:rPr>
          <w:rFonts w:ascii="Arial" w:hAnsi="Arial" w:cs="Arial"/>
          <w:sz w:val="24"/>
          <w:szCs w:val="24"/>
        </w:rPr>
      </w:pPr>
      <w:r w:rsidRPr="00A025EB">
        <w:rPr>
          <w:rFonts w:ascii="Arial" w:hAnsi="Arial" w:cs="Arial"/>
          <w:sz w:val="24"/>
          <w:szCs w:val="24"/>
        </w:rPr>
        <w:t>To act in accordance with the Council’s Constitution and other Codes of Conduct.</w:t>
      </w:r>
    </w:p>
    <w:p w14:paraId="03B8DE5C" w14:textId="77777777" w:rsidR="008C3DE2" w:rsidRDefault="008C3DE2" w:rsidP="008C3DE2">
      <w:pPr>
        <w:pStyle w:val="ListParagraph"/>
        <w:numPr>
          <w:ilvl w:val="0"/>
          <w:numId w:val="1"/>
        </w:numPr>
        <w:rPr>
          <w:rFonts w:ascii="Arial" w:hAnsi="Arial" w:cs="Arial"/>
          <w:sz w:val="24"/>
          <w:szCs w:val="24"/>
        </w:rPr>
      </w:pPr>
      <w:r w:rsidRPr="00A025EB">
        <w:rPr>
          <w:rFonts w:ascii="Arial" w:hAnsi="Arial" w:cs="Arial"/>
          <w:sz w:val="24"/>
          <w:szCs w:val="24"/>
        </w:rPr>
        <w:t xml:space="preserve">To participate in staff development, </w:t>
      </w:r>
      <w:proofErr w:type="gramStart"/>
      <w:r w:rsidRPr="00A025EB">
        <w:rPr>
          <w:rFonts w:ascii="Arial" w:hAnsi="Arial" w:cs="Arial"/>
          <w:sz w:val="24"/>
          <w:szCs w:val="24"/>
        </w:rPr>
        <w:t>appraisal</w:t>
      </w:r>
      <w:proofErr w:type="gramEnd"/>
      <w:r w:rsidRPr="00A025EB">
        <w:rPr>
          <w:rFonts w:ascii="Arial" w:hAnsi="Arial" w:cs="Arial"/>
          <w:sz w:val="24"/>
          <w:szCs w:val="24"/>
        </w:rPr>
        <w:t xml:space="preserve"> and training as appropriate, including continuous professional development.</w:t>
      </w:r>
    </w:p>
    <w:p w14:paraId="4D212DEB" w14:textId="77777777" w:rsidR="007B5BB0" w:rsidRPr="00817906" w:rsidRDefault="007B5BB0" w:rsidP="007B5BB0">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 xml:space="preserve">To comply with the Council's agreed policies and procedures including but not limited to Health and Safety, and Equal Opportunities Policies, </w:t>
      </w:r>
      <w:r>
        <w:rPr>
          <w:rFonts w:ascii="Arial" w:hAnsi="Arial" w:cs="Arial"/>
          <w:sz w:val="24"/>
          <w:szCs w:val="24"/>
        </w:rPr>
        <w:t xml:space="preserve">General </w:t>
      </w:r>
      <w:r w:rsidRPr="1E2F1427">
        <w:rPr>
          <w:rFonts w:ascii="Arial" w:hAnsi="Arial" w:cs="Arial"/>
          <w:sz w:val="24"/>
          <w:szCs w:val="24"/>
        </w:rPr>
        <w:t xml:space="preserve">Data Protection </w:t>
      </w:r>
      <w:r>
        <w:rPr>
          <w:rFonts w:ascii="Arial" w:hAnsi="Arial" w:cs="Arial"/>
          <w:sz w:val="24"/>
          <w:szCs w:val="24"/>
        </w:rPr>
        <w:t>Regulations</w:t>
      </w:r>
      <w:r w:rsidRPr="1E2F1427">
        <w:rPr>
          <w:rFonts w:ascii="Arial" w:hAnsi="Arial" w:cs="Arial"/>
          <w:sz w:val="24"/>
          <w:szCs w:val="24"/>
        </w:rPr>
        <w:t>, Freedom of Information Act, Financial Management Regulations and other relevant Council and Government Regulations, Directives and City-wide priorities.</w:t>
      </w:r>
    </w:p>
    <w:p w14:paraId="0CEB79E0" w14:textId="77777777" w:rsidR="007B5BB0" w:rsidRPr="00817906" w:rsidRDefault="007B5BB0" w:rsidP="007B5BB0">
      <w:pPr>
        <w:pStyle w:val="ListParagraph"/>
        <w:rPr>
          <w:rFonts w:ascii="Arial" w:hAnsi="Arial" w:cs="Arial"/>
          <w:sz w:val="24"/>
          <w:szCs w:val="24"/>
        </w:rPr>
      </w:pPr>
    </w:p>
    <w:p w14:paraId="1BDB426C" w14:textId="57EFE1DC" w:rsidR="007B5BB0" w:rsidRPr="007B5BB0" w:rsidRDefault="007B5BB0" w:rsidP="007B5BB0">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lastRenderedPageBreak/>
        <w:t xml:space="preserve">To undertake any other tasks, </w:t>
      </w:r>
      <w:proofErr w:type="gramStart"/>
      <w:r w:rsidRPr="1E2F1427">
        <w:rPr>
          <w:rFonts w:ascii="Arial" w:hAnsi="Arial" w:cs="Arial"/>
          <w:sz w:val="24"/>
          <w:szCs w:val="24"/>
        </w:rPr>
        <w:t>duties</w:t>
      </w:r>
      <w:proofErr w:type="gramEnd"/>
      <w:r w:rsidRPr="1E2F1427">
        <w:rPr>
          <w:rFonts w:ascii="Arial" w:hAnsi="Arial" w:cs="Arial"/>
          <w:sz w:val="24"/>
          <w:szCs w:val="24"/>
        </w:rPr>
        <w:t xml:space="preserve"> and responsibilities as directed and appropriate to the grade and role of the post subject to any reasonable adjustments under the Disability Discrimination Act 1995 as incorporated into the Equality Act 2010.</w:t>
      </w:r>
    </w:p>
    <w:p w14:paraId="3F5192E7" w14:textId="4157324F" w:rsidR="007B5BB0" w:rsidRPr="007B5BB0" w:rsidRDefault="007B5BB0" w:rsidP="007B5BB0">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To participate in the wider development of the service and contribute to service improvement as required.</w:t>
      </w:r>
    </w:p>
    <w:p w14:paraId="671B27CC" w14:textId="77A43859" w:rsidR="007B5BB0" w:rsidRPr="007B5BB0" w:rsidRDefault="007B5BB0" w:rsidP="007B5BB0">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Effectively manage and review allocated contracts to ensure the required level of performance and best value is achieved in line with the Council’s key </w:t>
      </w:r>
      <w:proofErr w:type="gramStart"/>
      <w:r>
        <w:rPr>
          <w:rFonts w:ascii="Arial" w:hAnsi="Arial" w:cs="Arial"/>
          <w:sz w:val="24"/>
          <w:szCs w:val="24"/>
        </w:rPr>
        <w:t>strategies;</w:t>
      </w:r>
      <w:proofErr w:type="gramEnd"/>
      <w:r>
        <w:rPr>
          <w:rFonts w:ascii="Arial" w:hAnsi="Arial" w:cs="Arial"/>
          <w:sz w:val="24"/>
          <w:szCs w:val="24"/>
        </w:rPr>
        <w:t xml:space="preserve"> as appropriate and training provided.</w:t>
      </w:r>
    </w:p>
    <w:p w14:paraId="0A53BC23" w14:textId="07D2DD2C" w:rsidR="007B5BB0" w:rsidRPr="007B5BB0" w:rsidRDefault="007B5BB0" w:rsidP="007B5BB0">
      <w:pPr>
        <w:pStyle w:val="ListParagraph"/>
        <w:numPr>
          <w:ilvl w:val="0"/>
          <w:numId w:val="1"/>
        </w:numPr>
        <w:autoSpaceDE w:val="0"/>
        <w:autoSpaceDN w:val="0"/>
        <w:adjustRightInd w:val="0"/>
        <w:spacing w:after="0" w:line="240" w:lineRule="auto"/>
        <w:jc w:val="both"/>
        <w:rPr>
          <w:rFonts w:ascii="Arial" w:hAnsi="Arial" w:cs="Arial"/>
          <w:sz w:val="24"/>
          <w:szCs w:val="24"/>
        </w:rPr>
      </w:pPr>
      <w:r w:rsidRPr="40206A7E">
        <w:rPr>
          <w:rFonts w:ascii="Arial" w:hAnsi="Arial" w:cs="Arial"/>
          <w:sz w:val="24"/>
          <w:szCs w:val="24"/>
        </w:rPr>
        <w:t xml:space="preserve">Work with key stakeholders when required to effectively manage contracts to achieve the best outcome for the delivery of the Council’s </w:t>
      </w:r>
      <w:proofErr w:type="gramStart"/>
      <w:r w:rsidRPr="40206A7E">
        <w:rPr>
          <w:rFonts w:ascii="Arial" w:hAnsi="Arial" w:cs="Arial"/>
          <w:sz w:val="24"/>
          <w:szCs w:val="24"/>
        </w:rPr>
        <w:t>objectives;</w:t>
      </w:r>
      <w:proofErr w:type="gramEnd"/>
      <w:r w:rsidRPr="40206A7E">
        <w:rPr>
          <w:rFonts w:ascii="Arial" w:hAnsi="Arial" w:cs="Arial"/>
          <w:sz w:val="24"/>
          <w:szCs w:val="24"/>
        </w:rPr>
        <w:t xml:space="preserve"> as appropriate and training provided.</w:t>
      </w:r>
    </w:p>
    <w:p w14:paraId="49653067" w14:textId="183729E0" w:rsidR="007B5BB0" w:rsidRDefault="007B5BB0" w:rsidP="007B5BB0">
      <w:pPr>
        <w:pStyle w:val="ListParagraph"/>
        <w:numPr>
          <w:ilvl w:val="0"/>
          <w:numId w:val="1"/>
        </w:numPr>
        <w:autoSpaceDE w:val="0"/>
        <w:autoSpaceDN w:val="0"/>
        <w:adjustRightInd w:val="0"/>
        <w:spacing w:after="0" w:line="240" w:lineRule="auto"/>
        <w:jc w:val="both"/>
        <w:rPr>
          <w:rFonts w:ascii="Arial" w:hAnsi="Arial" w:cs="Arial"/>
          <w:sz w:val="24"/>
          <w:szCs w:val="24"/>
        </w:rPr>
      </w:pPr>
      <w:r w:rsidRPr="1E2F1427">
        <w:rPr>
          <w:rFonts w:ascii="Arial" w:hAnsi="Arial" w:cs="Arial"/>
          <w:sz w:val="24"/>
          <w:szCs w:val="24"/>
        </w:rPr>
        <w:t>City of Wolverhampton Council is committed t</w:t>
      </w:r>
      <w:r>
        <w:rPr>
          <w:rFonts w:ascii="Arial" w:hAnsi="Arial" w:cs="Arial"/>
          <w:sz w:val="24"/>
          <w:szCs w:val="24"/>
        </w:rPr>
        <w:t xml:space="preserve">o </w:t>
      </w:r>
      <w:r w:rsidRPr="1E2F1427">
        <w:rPr>
          <w:rFonts w:ascii="Arial" w:hAnsi="Arial" w:cs="Arial"/>
          <w:sz w:val="24"/>
          <w:szCs w:val="24"/>
        </w:rPr>
        <w:t xml:space="preserve">Corporate Parenting.  </w:t>
      </w:r>
    </w:p>
    <w:p w14:paraId="49FEC745" w14:textId="77777777" w:rsidR="007B5BB0" w:rsidRPr="00D41726" w:rsidRDefault="007B5BB0" w:rsidP="007B5BB0">
      <w:pPr>
        <w:pStyle w:val="ListParagraph"/>
        <w:rPr>
          <w:rFonts w:ascii="Arial" w:hAnsi="Arial" w:cs="Arial"/>
          <w:sz w:val="24"/>
          <w:szCs w:val="24"/>
        </w:rPr>
      </w:pPr>
    </w:p>
    <w:p w14:paraId="4E2F7277" w14:textId="77777777" w:rsidR="007B5BB0" w:rsidRDefault="007B5BB0" w:rsidP="007B5BB0">
      <w:pPr>
        <w:pStyle w:val="ListParagraph"/>
        <w:autoSpaceDE w:val="0"/>
        <w:autoSpaceDN w:val="0"/>
        <w:adjustRightInd w:val="0"/>
        <w:spacing w:after="0" w:line="240" w:lineRule="auto"/>
        <w:ind w:left="567"/>
        <w:jc w:val="both"/>
        <w:rPr>
          <w:rFonts w:ascii="Arial" w:hAnsi="Arial" w:cs="Arial"/>
          <w:sz w:val="24"/>
          <w:szCs w:val="24"/>
        </w:rPr>
      </w:pPr>
      <w:r w:rsidRPr="1E2F1427">
        <w:rPr>
          <w:rFonts w:ascii="Arial" w:hAnsi="Arial" w:cs="Arial"/>
          <w:sz w:val="24"/>
          <w:szCs w:val="24"/>
        </w:rPr>
        <w:t>“Corporate Parenting is the collective responsibility of the Council to provide the best possible care and protection for children who are looked after.”</w:t>
      </w:r>
    </w:p>
    <w:p w14:paraId="09B70400" w14:textId="77777777" w:rsidR="007B5BB0" w:rsidRDefault="007B5BB0" w:rsidP="007B5BB0">
      <w:pPr>
        <w:pStyle w:val="ListParagraph"/>
        <w:rPr>
          <w:rFonts w:ascii="Arial" w:hAnsi="Arial" w:cs="Arial"/>
          <w:sz w:val="24"/>
          <w:szCs w:val="24"/>
        </w:rPr>
      </w:pPr>
    </w:p>
    <w:p w14:paraId="1214B372" w14:textId="77777777" w:rsidR="00E00644" w:rsidRPr="00A025EB" w:rsidRDefault="00FE40C1" w:rsidP="00FE40C1">
      <w:pPr>
        <w:rPr>
          <w:rFonts w:ascii="Arial" w:hAnsi="Arial" w:cs="Arial"/>
          <w:sz w:val="24"/>
          <w:szCs w:val="24"/>
        </w:rPr>
      </w:pPr>
      <w:r w:rsidRPr="00A025EB">
        <w:rPr>
          <w:rFonts w:ascii="Arial" w:hAnsi="Arial" w:cs="Arial"/>
          <w:sz w:val="24"/>
          <w:szCs w:val="24"/>
        </w:rPr>
        <w:t>Effective date………</w:t>
      </w:r>
      <w:proofErr w:type="gramStart"/>
      <w:r w:rsidRPr="00A025EB">
        <w:rPr>
          <w:rFonts w:ascii="Arial" w:hAnsi="Arial" w:cs="Arial"/>
          <w:sz w:val="24"/>
          <w:szCs w:val="24"/>
        </w:rPr>
        <w:t>…..</w:t>
      </w:r>
      <w:proofErr w:type="gramEnd"/>
    </w:p>
    <w:p w14:paraId="3F34EA91" w14:textId="1B058C35" w:rsidR="001D4480" w:rsidRDefault="00FE40C1" w:rsidP="001D4480">
      <w:pPr>
        <w:rPr>
          <w:rFonts w:ascii="Arial" w:hAnsi="Arial" w:cs="Arial"/>
          <w:sz w:val="24"/>
          <w:szCs w:val="24"/>
        </w:rPr>
      </w:pPr>
      <w:r w:rsidRPr="00A025EB">
        <w:rPr>
          <w:rFonts w:ascii="Arial" w:hAnsi="Arial" w:cs="Arial"/>
          <w:sz w:val="24"/>
          <w:szCs w:val="24"/>
        </w:rPr>
        <w:t>Signature of Job Holder………………………………………</w:t>
      </w:r>
    </w:p>
    <w:p w14:paraId="3EE0976F" w14:textId="491E506B" w:rsidR="00B40EBA" w:rsidRDefault="00B40EBA" w:rsidP="001D4480">
      <w:pPr>
        <w:rPr>
          <w:rFonts w:ascii="Arial" w:hAnsi="Arial" w:cs="Arial"/>
          <w:sz w:val="24"/>
          <w:szCs w:val="24"/>
        </w:rPr>
      </w:pPr>
    </w:p>
    <w:p w14:paraId="2B000392" w14:textId="3A95C4B1" w:rsidR="00B40EBA" w:rsidRDefault="00B40EBA" w:rsidP="001D4480">
      <w:pPr>
        <w:rPr>
          <w:rFonts w:ascii="Arial" w:hAnsi="Arial" w:cs="Arial"/>
          <w:sz w:val="24"/>
          <w:szCs w:val="24"/>
        </w:rPr>
      </w:pPr>
    </w:p>
    <w:p w14:paraId="1EA78D2D" w14:textId="1CDFA6C8" w:rsidR="00B40EBA" w:rsidRDefault="00B40EBA" w:rsidP="001D4480">
      <w:pPr>
        <w:rPr>
          <w:rFonts w:ascii="Arial" w:hAnsi="Arial" w:cs="Arial"/>
          <w:sz w:val="24"/>
          <w:szCs w:val="24"/>
        </w:rPr>
      </w:pPr>
    </w:p>
    <w:p w14:paraId="4B0DF94F" w14:textId="72221D71" w:rsidR="00B40EBA" w:rsidRDefault="00B40EBA" w:rsidP="001D4480">
      <w:pPr>
        <w:rPr>
          <w:rFonts w:ascii="Arial" w:hAnsi="Arial" w:cs="Arial"/>
          <w:sz w:val="24"/>
          <w:szCs w:val="24"/>
        </w:rPr>
      </w:pPr>
    </w:p>
    <w:p w14:paraId="21D07EC6" w14:textId="569C3C2F" w:rsidR="00B40EBA" w:rsidRDefault="00B40EBA" w:rsidP="001D4480">
      <w:pPr>
        <w:rPr>
          <w:rFonts w:ascii="Arial" w:hAnsi="Arial" w:cs="Arial"/>
          <w:sz w:val="24"/>
          <w:szCs w:val="24"/>
        </w:rPr>
      </w:pPr>
    </w:p>
    <w:p w14:paraId="42BDB123" w14:textId="0241724C" w:rsidR="00B40EBA" w:rsidRDefault="00B40EBA" w:rsidP="001D4480">
      <w:pPr>
        <w:rPr>
          <w:rFonts w:ascii="Arial" w:hAnsi="Arial" w:cs="Arial"/>
          <w:sz w:val="24"/>
          <w:szCs w:val="24"/>
        </w:rPr>
      </w:pPr>
    </w:p>
    <w:p w14:paraId="23CA7446" w14:textId="28DB70C8" w:rsidR="00B40EBA" w:rsidRDefault="00B40EBA" w:rsidP="001D4480">
      <w:pPr>
        <w:rPr>
          <w:rFonts w:ascii="Arial" w:hAnsi="Arial" w:cs="Arial"/>
          <w:sz w:val="24"/>
          <w:szCs w:val="24"/>
        </w:rPr>
      </w:pPr>
    </w:p>
    <w:p w14:paraId="058280DA" w14:textId="7A95D6A7" w:rsidR="00B40EBA" w:rsidRDefault="00B40EBA" w:rsidP="001D4480">
      <w:pPr>
        <w:rPr>
          <w:rFonts w:ascii="Arial" w:hAnsi="Arial" w:cs="Arial"/>
          <w:sz w:val="24"/>
          <w:szCs w:val="24"/>
        </w:rPr>
      </w:pPr>
    </w:p>
    <w:p w14:paraId="6158ABFE" w14:textId="21CB1BB2" w:rsidR="00B40EBA" w:rsidRDefault="00B40EBA" w:rsidP="001D4480">
      <w:pPr>
        <w:rPr>
          <w:rFonts w:ascii="Arial" w:hAnsi="Arial" w:cs="Arial"/>
          <w:sz w:val="24"/>
          <w:szCs w:val="24"/>
        </w:rPr>
      </w:pPr>
    </w:p>
    <w:p w14:paraId="07F24F23" w14:textId="75D2B286" w:rsidR="00B40EBA" w:rsidRDefault="00B40EBA" w:rsidP="001D4480">
      <w:pPr>
        <w:rPr>
          <w:rFonts w:ascii="Arial" w:hAnsi="Arial" w:cs="Arial"/>
          <w:sz w:val="24"/>
          <w:szCs w:val="24"/>
        </w:rPr>
      </w:pPr>
    </w:p>
    <w:p w14:paraId="2F17C374" w14:textId="3DB20DE3" w:rsidR="00B40EBA" w:rsidRDefault="00B40EBA" w:rsidP="001D4480">
      <w:pPr>
        <w:rPr>
          <w:rFonts w:ascii="Arial" w:hAnsi="Arial" w:cs="Arial"/>
          <w:sz w:val="24"/>
          <w:szCs w:val="24"/>
        </w:rPr>
      </w:pPr>
    </w:p>
    <w:p w14:paraId="72CB81A6" w14:textId="0439A263" w:rsidR="00B40EBA" w:rsidRDefault="00B40EBA" w:rsidP="001D4480">
      <w:pPr>
        <w:rPr>
          <w:rFonts w:ascii="Arial" w:hAnsi="Arial" w:cs="Arial"/>
          <w:sz w:val="24"/>
          <w:szCs w:val="24"/>
        </w:rPr>
      </w:pPr>
    </w:p>
    <w:p w14:paraId="321764CA" w14:textId="46827565" w:rsidR="00B40EBA" w:rsidRDefault="00B40EBA" w:rsidP="001D4480">
      <w:pPr>
        <w:rPr>
          <w:rFonts w:ascii="Arial" w:hAnsi="Arial" w:cs="Arial"/>
          <w:sz w:val="24"/>
          <w:szCs w:val="24"/>
        </w:rPr>
      </w:pPr>
    </w:p>
    <w:p w14:paraId="15DE7FA2" w14:textId="13D31876" w:rsidR="00B40EBA" w:rsidRDefault="00B40EBA" w:rsidP="001D4480">
      <w:pPr>
        <w:rPr>
          <w:rFonts w:ascii="Arial" w:hAnsi="Arial" w:cs="Arial"/>
          <w:sz w:val="24"/>
          <w:szCs w:val="24"/>
        </w:rPr>
      </w:pPr>
    </w:p>
    <w:p w14:paraId="245E1998" w14:textId="4908B4EF" w:rsidR="00B40EBA" w:rsidRDefault="00B40EBA" w:rsidP="001D4480">
      <w:pPr>
        <w:rPr>
          <w:rFonts w:ascii="Arial" w:hAnsi="Arial" w:cs="Arial"/>
          <w:sz w:val="24"/>
          <w:szCs w:val="24"/>
        </w:rPr>
      </w:pPr>
    </w:p>
    <w:p w14:paraId="7FC475E3" w14:textId="0199B473" w:rsidR="00B40EBA" w:rsidRPr="00823AD0" w:rsidRDefault="007B5BB0" w:rsidP="00B40EBA">
      <w:pPr>
        <w:pStyle w:val="NoSpacing"/>
        <w:jc w:val="center"/>
        <w:rPr>
          <w:rFonts w:ascii="Arial" w:hAnsi="Arial" w:cs="Arial"/>
          <w:b/>
          <w:sz w:val="24"/>
          <w:szCs w:val="24"/>
        </w:rPr>
      </w:pPr>
      <w:r>
        <w:rPr>
          <w:rFonts w:ascii="Arial" w:hAnsi="Arial" w:cs="Arial"/>
          <w:b/>
          <w:sz w:val="24"/>
          <w:szCs w:val="24"/>
        </w:rPr>
        <w:lastRenderedPageBreak/>
        <w:t>C</w:t>
      </w:r>
      <w:r w:rsidR="00B40EBA" w:rsidRPr="00823AD0">
        <w:rPr>
          <w:rFonts w:ascii="Arial" w:hAnsi="Arial" w:cs="Arial"/>
          <w:b/>
          <w:sz w:val="24"/>
          <w:szCs w:val="24"/>
        </w:rPr>
        <w:t>ity of Wolverhampton</w:t>
      </w:r>
    </w:p>
    <w:p w14:paraId="2EEB7602" w14:textId="77777777" w:rsidR="00B40EBA" w:rsidRPr="00823AD0" w:rsidRDefault="00B40EBA" w:rsidP="00B40EBA">
      <w:pPr>
        <w:pStyle w:val="NoSpacing"/>
        <w:jc w:val="center"/>
        <w:rPr>
          <w:rFonts w:ascii="Arial" w:hAnsi="Arial" w:cs="Arial"/>
          <w:b/>
          <w:sz w:val="24"/>
          <w:szCs w:val="24"/>
        </w:rPr>
      </w:pPr>
    </w:p>
    <w:p w14:paraId="1A1AFDF9" w14:textId="576C8E25" w:rsidR="00B40EBA" w:rsidRPr="00823AD0" w:rsidRDefault="00B40EBA" w:rsidP="00B40EBA">
      <w:pPr>
        <w:pStyle w:val="NoSpacing"/>
        <w:jc w:val="center"/>
        <w:rPr>
          <w:rFonts w:ascii="Arial" w:hAnsi="Arial" w:cs="Arial"/>
          <w:b/>
          <w:sz w:val="24"/>
          <w:szCs w:val="24"/>
        </w:rPr>
      </w:pPr>
      <w:r w:rsidRPr="00823AD0">
        <w:rPr>
          <w:rFonts w:ascii="Arial" w:hAnsi="Arial" w:cs="Arial"/>
          <w:b/>
          <w:sz w:val="24"/>
          <w:szCs w:val="24"/>
        </w:rPr>
        <w:t>Person Specification</w:t>
      </w:r>
    </w:p>
    <w:p w14:paraId="188E0BBB" w14:textId="77777777" w:rsidR="00B40EBA" w:rsidRPr="00823AD0" w:rsidRDefault="00B40EBA" w:rsidP="00B40EBA">
      <w:pPr>
        <w:jc w:val="center"/>
        <w:rPr>
          <w:rFonts w:ascii="Arial" w:hAnsi="Arial" w:cs="Arial"/>
          <w:b/>
          <w:sz w:val="24"/>
          <w:szCs w:val="24"/>
          <w:u w:val="single"/>
        </w:rPr>
      </w:pPr>
    </w:p>
    <w:p w14:paraId="1C64C958" w14:textId="48962E65" w:rsidR="00B40EBA" w:rsidRPr="00823AD0" w:rsidRDefault="00B40EBA" w:rsidP="00B40EBA">
      <w:pPr>
        <w:rPr>
          <w:rFonts w:ascii="Arial" w:hAnsi="Arial" w:cs="Arial"/>
          <w:sz w:val="24"/>
          <w:szCs w:val="24"/>
        </w:rPr>
      </w:pPr>
      <w:r w:rsidRPr="00823AD0">
        <w:rPr>
          <w:rFonts w:ascii="Arial" w:hAnsi="Arial" w:cs="Arial"/>
          <w:b/>
          <w:sz w:val="24"/>
          <w:szCs w:val="24"/>
        </w:rPr>
        <w:t>Job Title:</w:t>
      </w:r>
      <w:r w:rsidRPr="00823AD0">
        <w:rPr>
          <w:rFonts w:ascii="Arial" w:hAnsi="Arial" w:cs="Arial"/>
          <w:sz w:val="24"/>
          <w:szCs w:val="24"/>
        </w:rPr>
        <w:t xml:space="preserve">       </w:t>
      </w:r>
      <w:r w:rsidR="00843E61">
        <w:rPr>
          <w:rFonts w:ascii="Arial" w:hAnsi="Arial" w:cs="Arial"/>
          <w:sz w:val="24"/>
          <w:szCs w:val="24"/>
        </w:rPr>
        <w:t xml:space="preserve">Careers </w:t>
      </w:r>
      <w:r w:rsidRPr="00823AD0">
        <w:rPr>
          <w:rFonts w:ascii="Arial" w:hAnsi="Arial" w:cs="Arial"/>
          <w:sz w:val="24"/>
          <w:szCs w:val="24"/>
        </w:rPr>
        <w:t>Advis</w:t>
      </w:r>
      <w:r w:rsidR="00843E61">
        <w:rPr>
          <w:rFonts w:ascii="Arial" w:hAnsi="Arial" w:cs="Arial"/>
          <w:sz w:val="24"/>
          <w:szCs w:val="24"/>
        </w:rPr>
        <w:t>o</w:t>
      </w:r>
      <w:r w:rsidRPr="00823AD0">
        <w:rPr>
          <w:rFonts w:ascii="Arial" w:hAnsi="Arial" w:cs="Arial"/>
          <w:sz w:val="24"/>
          <w:szCs w:val="24"/>
        </w:rPr>
        <w:t>r</w:t>
      </w:r>
    </w:p>
    <w:p w14:paraId="618D0896" w14:textId="77777777" w:rsidR="00B40EBA" w:rsidRPr="00823AD0" w:rsidRDefault="00B40EBA" w:rsidP="00B40EBA">
      <w:pPr>
        <w:rPr>
          <w:rFonts w:ascii="Arial" w:hAnsi="Arial" w:cs="Arial"/>
          <w:b/>
          <w:sz w:val="24"/>
          <w:szCs w:val="24"/>
        </w:rPr>
      </w:pPr>
      <w:r w:rsidRPr="00823AD0">
        <w:rPr>
          <w:rFonts w:ascii="Arial" w:hAnsi="Arial" w:cs="Arial"/>
          <w:b/>
          <w:sz w:val="24"/>
          <w:szCs w:val="24"/>
        </w:rPr>
        <w:t>Job Purpose and Role</w:t>
      </w:r>
      <w:r>
        <w:rPr>
          <w:rFonts w:ascii="Arial" w:hAnsi="Arial" w:cs="Arial"/>
          <w:b/>
          <w:sz w:val="24"/>
          <w:szCs w:val="24"/>
        </w:rPr>
        <w:t>:</w:t>
      </w:r>
      <w:r w:rsidRPr="00823AD0">
        <w:rPr>
          <w:rFonts w:ascii="Arial" w:hAnsi="Arial" w:cs="Arial"/>
          <w:b/>
          <w:sz w:val="24"/>
          <w:szCs w:val="24"/>
        </w:rPr>
        <w:t xml:space="preserve">  </w:t>
      </w:r>
    </w:p>
    <w:p w14:paraId="7A8F579A" w14:textId="4726CB21" w:rsidR="00B40EBA" w:rsidRPr="00105F99" w:rsidRDefault="00B40EBA" w:rsidP="00B40EBA">
      <w:pPr>
        <w:rPr>
          <w:rFonts w:ascii="Arial" w:hAnsi="Arial" w:cs="Arial"/>
          <w:color w:val="000000" w:themeColor="text1"/>
          <w:sz w:val="24"/>
          <w:szCs w:val="24"/>
        </w:rPr>
      </w:pPr>
      <w:r w:rsidRPr="00823AD0">
        <w:rPr>
          <w:rFonts w:ascii="Arial" w:hAnsi="Arial" w:cs="Arial"/>
          <w:sz w:val="24"/>
          <w:szCs w:val="24"/>
        </w:rPr>
        <w:t>The Connexions Service is the lead agency in the city supporting young people through their transition to adult life and focussing on their progression to education, employment or training.</w:t>
      </w:r>
      <w:r w:rsidRPr="00823AD0">
        <w:rPr>
          <w:rFonts w:ascii="Arial" w:hAnsi="Arial" w:cs="Arial"/>
          <w:b/>
          <w:i/>
          <w:sz w:val="24"/>
          <w:szCs w:val="24"/>
        </w:rPr>
        <w:t xml:space="preserve"> </w:t>
      </w:r>
      <w:r w:rsidRPr="00823AD0">
        <w:rPr>
          <w:rFonts w:ascii="Arial" w:hAnsi="Arial" w:cs="Arial"/>
          <w:sz w:val="24"/>
          <w:szCs w:val="24"/>
        </w:rPr>
        <w:t xml:space="preserve">The service is targeted at those most at risk of becoming NEET and within this group at those from key vulnerable groups’ i.e. young offenders, LAC, homeless, teenage parents and young people with SEN. The service works with </w:t>
      </w:r>
      <w:r w:rsidRPr="00105F99">
        <w:rPr>
          <w:rFonts w:ascii="Arial" w:hAnsi="Arial" w:cs="Arial"/>
          <w:color w:val="000000" w:themeColor="text1"/>
          <w:sz w:val="24"/>
          <w:szCs w:val="24"/>
        </w:rPr>
        <w:t>the young people to help them to identify and assess the impact of the barriers to their progression and uses solution focussed interventions to enable young people achieve their potential. Personal Advisers undertake assessments for young people entering the process for a statutory Education Health and Care plan [EHCP]</w:t>
      </w:r>
      <w:r w:rsidR="00B26C13" w:rsidRPr="00105F99">
        <w:rPr>
          <w:rFonts w:ascii="Arial" w:hAnsi="Arial" w:cs="Arial"/>
          <w:color w:val="000000" w:themeColor="text1"/>
          <w:sz w:val="24"/>
          <w:szCs w:val="24"/>
        </w:rPr>
        <w:t xml:space="preserve"> and contribute to the reviews of EHCP’s in Preparing for adulthood</w:t>
      </w:r>
      <w:r w:rsidR="00E53396" w:rsidRPr="00105F99">
        <w:rPr>
          <w:rFonts w:ascii="Arial" w:hAnsi="Arial" w:cs="Arial"/>
          <w:color w:val="000000" w:themeColor="text1"/>
          <w:sz w:val="24"/>
          <w:szCs w:val="24"/>
        </w:rPr>
        <w:t xml:space="preserve"> at key transition points</w:t>
      </w:r>
      <w:r w:rsidR="00B26C13" w:rsidRPr="00105F99">
        <w:rPr>
          <w:rFonts w:ascii="Arial" w:hAnsi="Arial" w:cs="Arial"/>
          <w:color w:val="000000" w:themeColor="text1"/>
          <w:sz w:val="24"/>
          <w:szCs w:val="24"/>
        </w:rPr>
        <w:t>.</w:t>
      </w:r>
    </w:p>
    <w:p w14:paraId="6820AB79" w14:textId="1489D6BD" w:rsidR="00B40EBA" w:rsidRPr="00823AD0" w:rsidRDefault="00B40EBA" w:rsidP="00B40EBA">
      <w:pPr>
        <w:rPr>
          <w:rFonts w:ascii="Arial" w:hAnsi="Arial" w:cs="Arial"/>
          <w:sz w:val="24"/>
          <w:szCs w:val="24"/>
        </w:rPr>
      </w:pPr>
      <w:r w:rsidRPr="00105F99">
        <w:rPr>
          <w:rFonts w:ascii="Arial" w:hAnsi="Arial" w:cs="Arial"/>
          <w:color w:val="000000" w:themeColor="text1"/>
          <w:sz w:val="24"/>
          <w:szCs w:val="24"/>
        </w:rPr>
        <w:t>The service also provides careers information, advice, guidance and support to young people 13-19 [up to 25 for those young people with</w:t>
      </w:r>
      <w:r w:rsidR="00E53396" w:rsidRPr="00105F99">
        <w:rPr>
          <w:rFonts w:ascii="Arial" w:hAnsi="Arial" w:cs="Arial"/>
          <w:color w:val="000000" w:themeColor="text1"/>
          <w:sz w:val="24"/>
          <w:szCs w:val="24"/>
        </w:rPr>
        <w:t xml:space="preserve"> special educational needs and disabilities</w:t>
      </w:r>
      <w:r w:rsidRPr="00105F99">
        <w:rPr>
          <w:rFonts w:ascii="Arial" w:hAnsi="Arial" w:cs="Arial"/>
          <w:color w:val="000000" w:themeColor="text1"/>
          <w:sz w:val="24"/>
          <w:szCs w:val="24"/>
        </w:rPr>
        <w:t xml:space="preserve">] to help them make informed choices about learning, employment and training and has a statutory responsibility </w:t>
      </w:r>
      <w:r w:rsidRPr="00823AD0">
        <w:rPr>
          <w:rFonts w:ascii="Arial" w:hAnsi="Arial" w:cs="Arial"/>
          <w:sz w:val="24"/>
          <w:szCs w:val="24"/>
        </w:rPr>
        <w:t>to support the participation in learning of all young people until their 18</w:t>
      </w:r>
      <w:r w:rsidRPr="00823AD0">
        <w:rPr>
          <w:rFonts w:ascii="Arial" w:hAnsi="Arial" w:cs="Arial"/>
          <w:sz w:val="24"/>
          <w:szCs w:val="24"/>
          <w:vertAlign w:val="superscript"/>
        </w:rPr>
        <w:t>th</w:t>
      </w:r>
      <w:r w:rsidRPr="00823AD0">
        <w:rPr>
          <w:rFonts w:ascii="Arial" w:hAnsi="Arial" w:cs="Arial"/>
          <w:sz w:val="24"/>
          <w:szCs w:val="24"/>
        </w:rPr>
        <w:t xml:space="preserve"> birthday.</w:t>
      </w:r>
    </w:p>
    <w:p w14:paraId="485F3CF7" w14:textId="77777777" w:rsidR="00B40EBA" w:rsidRPr="00823AD0" w:rsidRDefault="00B40EBA" w:rsidP="00B40EBA">
      <w:pPr>
        <w:rPr>
          <w:rFonts w:ascii="Arial" w:hAnsi="Arial" w:cs="Arial"/>
          <w:sz w:val="24"/>
          <w:szCs w:val="24"/>
        </w:rPr>
      </w:pPr>
      <w:r w:rsidRPr="00823AD0">
        <w:rPr>
          <w:rFonts w:ascii="Arial" w:hAnsi="Arial" w:cs="Arial"/>
          <w:sz w:val="24"/>
          <w:szCs w:val="24"/>
        </w:rPr>
        <w:t>This post is part funded by European Social Fund and the Youth Employment Initiative</w:t>
      </w:r>
    </w:p>
    <w:tbl>
      <w:tblPr>
        <w:tblStyle w:val="TableGrid"/>
        <w:tblW w:w="9924" w:type="dxa"/>
        <w:tblInd w:w="-431" w:type="dxa"/>
        <w:tblLook w:val="04A0" w:firstRow="1" w:lastRow="0" w:firstColumn="1" w:lastColumn="0" w:noHBand="0" w:noVBand="1"/>
      </w:tblPr>
      <w:tblGrid>
        <w:gridCol w:w="1657"/>
        <w:gridCol w:w="4787"/>
        <w:gridCol w:w="3480"/>
      </w:tblGrid>
      <w:tr w:rsidR="00B40EBA" w:rsidRPr="00823AD0" w14:paraId="27C0E382" w14:textId="77777777" w:rsidTr="00A1657D">
        <w:tc>
          <w:tcPr>
            <w:tcW w:w="1560" w:type="dxa"/>
          </w:tcPr>
          <w:p w14:paraId="08B29AD0" w14:textId="77777777" w:rsidR="00B40EBA" w:rsidRPr="00823AD0" w:rsidRDefault="00B40EBA" w:rsidP="00A1657D">
            <w:pPr>
              <w:rPr>
                <w:rFonts w:ascii="Arial" w:hAnsi="Arial" w:cs="Arial"/>
                <w:b/>
                <w:sz w:val="24"/>
                <w:szCs w:val="24"/>
              </w:rPr>
            </w:pPr>
            <w:r w:rsidRPr="00823AD0">
              <w:rPr>
                <w:rFonts w:ascii="Arial" w:hAnsi="Arial" w:cs="Arial"/>
                <w:b/>
                <w:sz w:val="24"/>
                <w:szCs w:val="24"/>
              </w:rPr>
              <w:t>Criteria</w:t>
            </w:r>
          </w:p>
        </w:tc>
        <w:tc>
          <w:tcPr>
            <w:tcW w:w="4861" w:type="dxa"/>
          </w:tcPr>
          <w:p w14:paraId="46E9D130" w14:textId="77777777" w:rsidR="00B40EBA" w:rsidRPr="00823AD0" w:rsidRDefault="00B40EBA" w:rsidP="00A1657D">
            <w:pPr>
              <w:rPr>
                <w:rFonts w:ascii="Arial" w:hAnsi="Arial" w:cs="Arial"/>
                <w:b/>
                <w:sz w:val="24"/>
                <w:szCs w:val="24"/>
              </w:rPr>
            </w:pPr>
            <w:r w:rsidRPr="00823AD0">
              <w:rPr>
                <w:rFonts w:ascii="Arial" w:hAnsi="Arial" w:cs="Arial"/>
                <w:b/>
                <w:sz w:val="24"/>
                <w:szCs w:val="24"/>
              </w:rPr>
              <w:t>Essential</w:t>
            </w:r>
          </w:p>
        </w:tc>
        <w:tc>
          <w:tcPr>
            <w:tcW w:w="3503" w:type="dxa"/>
          </w:tcPr>
          <w:p w14:paraId="130AFE0D" w14:textId="77777777" w:rsidR="00B40EBA" w:rsidRPr="00823AD0" w:rsidRDefault="00B40EBA" w:rsidP="00A1657D">
            <w:pPr>
              <w:rPr>
                <w:rFonts w:ascii="Arial" w:hAnsi="Arial" w:cs="Arial"/>
                <w:b/>
                <w:sz w:val="24"/>
                <w:szCs w:val="24"/>
              </w:rPr>
            </w:pPr>
            <w:r w:rsidRPr="00823AD0">
              <w:rPr>
                <w:rFonts w:ascii="Arial" w:hAnsi="Arial" w:cs="Arial"/>
                <w:b/>
                <w:sz w:val="24"/>
                <w:szCs w:val="24"/>
              </w:rPr>
              <w:t>Desirable</w:t>
            </w:r>
          </w:p>
        </w:tc>
      </w:tr>
      <w:tr w:rsidR="00B40EBA" w:rsidRPr="00823AD0" w14:paraId="62AB774F" w14:textId="77777777" w:rsidTr="00A1657D">
        <w:tc>
          <w:tcPr>
            <w:tcW w:w="1560" w:type="dxa"/>
          </w:tcPr>
          <w:p w14:paraId="2DE4C134" w14:textId="77777777" w:rsidR="00B40EBA" w:rsidRPr="00823AD0" w:rsidRDefault="00B40EBA" w:rsidP="00A1657D">
            <w:pPr>
              <w:rPr>
                <w:rFonts w:ascii="Arial" w:hAnsi="Arial" w:cs="Arial"/>
                <w:sz w:val="24"/>
                <w:szCs w:val="24"/>
              </w:rPr>
            </w:pPr>
            <w:r w:rsidRPr="00823AD0">
              <w:rPr>
                <w:rFonts w:ascii="Arial" w:hAnsi="Arial" w:cs="Arial"/>
                <w:sz w:val="24"/>
                <w:szCs w:val="24"/>
              </w:rPr>
              <w:t>Experience</w:t>
            </w:r>
          </w:p>
        </w:tc>
        <w:tc>
          <w:tcPr>
            <w:tcW w:w="4861" w:type="dxa"/>
          </w:tcPr>
          <w:p w14:paraId="3BD4AC9A" w14:textId="69A46A7F" w:rsidR="00B40EBA" w:rsidRPr="00105F99" w:rsidRDefault="00B40EBA" w:rsidP="00B40EBA">
            <w:pPr>
              <w:pStyle w:val="ListParagraph"/>
              <w:numPr>
                <w:ilvl w:val="0"/>
                <w:numId w:val="3"/>
              </w:numPr>
              <w:rPr>
                <w:rFonts w:ascii="Arial" w:hAnsi="Arial" w:cs="Arial"/>
                <w:color w:val="000000" w:themeColor="text1"/>
                <w:sz w:val="24"/>
                <w:szCs w:val="24"/>
              </w:rPr>
            </w:pPr>
            <w:r w:rsidRPr="00105F99">
              <w:rPr>
                <w:rFonts w:ascii="Arial" w:hAnsi="Arial" w:cs="Arial"/>
                <w:color w:val="000000" w:themeColor="text1"/>
                <w:sz w:val="24"/>
                <w:szCs w:val="24"/>
              </w:rPr>
              <w:t>Significant experience of working either paid or voluntary in a supporting capacity with young people aged 13 – 19</w:t>
            </w:r>
            <w:r w:rsidR="007B5BB0">
              <w:rPr>
                <w:rFonts w:ascii="Arial" w:hAnsi="Arial" w:cs="Arial"/>
                <w:color w:val="000000" w:themeColor="text1"/>
                <w:sz w:val="24"/>
                <w:szCs w:val="24"/>
              </w:rPr>
              <w:t xml:space="preserve"> </w:t>
            </w:r>
            <w:r w:rsidRPr="00105F99">
              <w:rPr>
                <w:rFonts w:ascii="Arial" w:hAnsi="Arial" w:cs="Arial"/>
                <w:color w:val="000000" w:themeColor="text1"/>
                <w:sz w:val="24"/>
                <w:szCs w:val="24"/>
              </w:rPr>
              <w:t>[up to 25 with SEN</w:t>
            </w:r>
            <w:r w:rsidR="0092325B" w:rsidRPr="00105F99">
              <w:rPr>
                <w:rFonts w:ascii="Arial" w:hAnsi="Arial" w:cs="Arial"/>
                <w:color w:val="000000" w:themeColor="text1"/>
                <w:sz w:val="24"/>
                <w:szCs w:val="24"/>
              </w:rPr>
              <w:t>D</w:t>
            </w:r>
            <w:r w:rsidRPr="00105F99">
              <w:rPr>
                <w:rFonts w:ascii="Arial" w:hAnsi="Arial" w:cs="Arial"/>
                <w:color w:val="000000" w:themeColor="text1"/>
                <w:sz w:val="24"/>
                <w:szCs w:val="24"/>
              </w:rPr>
              <w:t xml:space="preserve">] </w:t>
            </w:r>
          </w:p>
          <w:p w14:paraId="68EE5913" w14:textId="77777777" w:rsidR="00B40EBA" w:rsidRPr="00105F99" w:rsidRDefault="00B40EBA" w:rsidP="00B40EBA">
            <w:pPr>
              <w:pStyle w:val="ListParagraph"/>
              <w:numPr>
                <w:ilvl w:val="0"/>
                <w:numId w:val="3"/>
              </w:numPr>
              <w:rPr>
                <w:rFonts w:ascii="Arial" w:hAnsi="Arial" w:cs="Arial"/>
                <w:color w:val="000000" w:themeColor="text1"/>
                <w:sz w:val="24"/>
                <w:szCs w:val="24"/>
              </w:rPr>
            </w:pPr>
            <w:r w:rsidRPr="00105F99">
              <w:rPr>
                <w:rFonts w:ascii="Arial" w:hAnsi="Arial" w:cs="Arial"/>
                <w:color w:val="000000" w:themeColor="text1"/>
                <w:sz w:val="24"/>
                <w:szCs w:val="24"/>
              </w:rPr>
              <w:t xml:space="preserve">Significant experience of working with young people on a </w:t>
            </w:r>
            <w:proofErr w:type="gramStart"/>
            <w:r w:rsidRPr="00105F99">
              <w:rPr>
                <w:rFonts w:ascii="Arial" w:hAnsi="Arial" w:cs="Arial"/>
                <w:color w:val="000000" w:themeColor="text1"/>
                <w:sz w:val="24"/>
                <w:szCs w:val="24"/>
              </w:rPr>
              <w:t>one to one</w:t>
            </w:r>
            <w:proofErr w:type="gramEnd"/>
            <w:r w:rsidRPr="00105F99">
              <w:rPr>
                <w:rFonts w:ascii="Arial" w:hAnsi="Arial" w:cs="Arial"/>
                <w:color w:val="000000" w:themeColor="text1"/>
                <w:sz w:val="24"/>
                <w:szCs w:val="24"/>
              </w:rPr>
              <w:t xml:space="preserve"> basis and in groups</w:t>
            </w:r>
          </w:p>
          <w:p w14:paraId="1ADC1289" w14:textId="7D2826A8" w:rsidR="00B40EBA" w:rsidRPr="00105F99" w:rsidRDefault="00B40EBA" w:rsidP="00B40EBA">
            <w:pPr>
              <w:pStyle w:val="ListParagraph"/>
              <w:numPr>
                <w:ilvl w:val="0"/>
                <w:numId w:val="3"/>
              </w:numPr>
              <w:rPr>
                <w:rFonts w:ascii="Arial" w:hAnsi="Arial" w:cs="Arial"/>
                <w:color w:val="000000" w:themeColor="text1"/>
                <w:sz w:val="24"/>
                <w:szCs w:val="24"/>
              </w:rPr>
            </w:pPr>
            <w:r w:rsidRPr="00105F99">
              <w:rPr>
                <w:rFonts w:ascii="Arial" w:hAnsi="Arial" w:cs="Arial"/>
                <w:color w:val="000000" w:themeColor="text1"/>
                <w:sz w:val="24"/>
                <w:szCs w:val="24"/>
              </w:rPr>
              <w:t>Experience of working with young people</w:t>
            </w:r>
            <w:r w:rsidR="00B26C13" w:rsidRPr="00105F99">
              <w:rPr>
                <w:rFonts w:ascii="Arial" w:hAnsi="Arial" w:cs="Arial"/>
                <w:color w:val="000000" w:themeColor="text1"/>
                <w:sz w:val="24"/>
                <w:szCs w:val="24"/>
              </w:rPr>
              <w:t xml:space="preserve"> and parents/carers</w:t>
            </w:r>
            <w:r w:rsidRPr="00105F99">
              <w:rPr>
                <w:rFonts w:ascii="Arial" w:hAnsi="Arial" w:cs="Arial"/>
                <w:color w:val="000000" w:themeColor="text1"/>
                <w:sz w:val="24"/>
                <w:szCs w:val="24"/>
              </w:rPr>
              <w:t xml:space="preserve"> in an advocacy role</w:t>
            </w:r>
          </w:p>
        </w:tc>
        <w:tc>
          <w:tcPr>
            <w:tcW w:w="3503" w:type="dxa"/>
          </w:tcPr>
          <w:p w14:paraId="129218E6" w14:textId="62A65BDC" w:rsidR="00B40EBA" w:rsidRPr="00105F99" w:rsidRDefault="00B40EBA" w:rsidP="00B40EBA">
            <w:pPr>
              <w:pStyle w:val="ListParagraph"/>
              <w:numPr>
                <w:ilvl w:val="0"/>
                <w:numId w:val="3"/>
              </w:numPr>
              <w:rPr>
                <w:rFonts w:ascii="Arial" w:hAnsi="Arial" w:cs="Arial"/>
                <w:color w:val="000000" w:themeColor="text1"/>
                <w:sz w:val="24"/>
                <w:szCs w:val="24"/>
              </w:rPr>
            </w:pPr>
            <w:r w:rsidRPr="00105F99">
              <w:rPr>
                <w:rFonts w:ascii="Arial" w:hAnsi="Arial" w:cs="Arial"/>
                <w:color w:val="000000" w:themeColor="text1"/>
                <w:sz w:val="24"/>
                <w:szCs w:val="24"/>
              </w:rPr>
              <w:t xml:space="preserve">Demonstrable experience of working with young people with a range of needs including young people who are or are at risk of </w:t>
            </w:r>
            <w:r w:rsidRPr="00105F99">
              <w:rPr>
                <w:rFonts w:ascii="Arial" w:hAnsi="Arial" w:cs="Arial"/>
                <w:b/>
                <w:color w:val="000000" w:themeColor="text1"/>
                <w:sz w:val="24"/>
                <w:szCs w:val="24"/>
              </w:rPr>
              <w:t>N</w:t>
            </w:r>
            <w:r w:rsidRPr="00105F99">
              <w:rPr>
                <w:rFonts w:ascii="Arial" w:hAnsi="Arial" w:cs="Arial"/>
                <w:color w:val="000000" w:themeColor="text1"/>
                <w:sz w:val="24"/>
                <w:szCs w:val="24"/>
              </w:rPr>
              <w:t xml:space="preserve">ot being in </w:t>
            </w:r>
            <w:r w:rsidRPr="00105F99">
              <w:rPr>
                <w:rFonts w:ascii="Arial" w:hAnsi="Arial" w:cs="Arial"/>
                <w:b/>
                <w:color w:val="000000" w:themeColor="text1"/>
                <w:sz w:val="24"/>
                <w:szCs w:val="24"/>
              </w:rPr>
              <w:t>E</w:t>
            </w:r>
            <w:r w:rsidRPr="00105F99">
              <w:rPr>
                <w:rFonts w:ascii="Arial" w:hAnsi="Arial" w:cs="Arial"/>
                <w:color w:val="000000" w:themeColor="text1"/>
                <w:sz w:val="24"/>
                <w:szCs w:val="24"/>
              </w:rPr>
              <w:t xml:space="preserve">ducation </w:t>
            </w:r>
            <w:r w:rsidRPr="00105F99">
              <w:rPr>
                <w:rFonts w:ascii="Arial" w:hAnsi="Arial" w:cs="Arial"/>
                <w:b/>
                <w:color w:val="000000" w:themeColor="text1"/>
                <w:sz w:val="24"/>
                <w:szCs w:val="24"/>
              </w:rPr>
              <w:t>E</w:t>
            </w:r>
            <w:r w:rsidRPr="00105F99">
              <w:rPr>
                <w:rFonts w:ascii="Arial" w:hAnsi="Arial" w:cs="Arial"/>
                <w:color w:val="000000" w:themeColor="text1"/>
                <w:sz w:val="24"/>
                <w:szCs w:val="24"/>
              </w:rPr>
              <w:t xml:space="preserve">mployment or </w:t>
            </w:r>
            <w:r w:rsidRPr="00105F99">
              <w:rPr>
                <w:rFonts w:ascii="Arial" w:hAnsi="Arial" w:cs="Arial"/>
                <w:b/>
                <w:color w:val="000000" w:themeColor="text1"/>
                <w:sz w:val="24"/>
                <w:szCs w:val="24"/>
              </w:rPr>
              <w:t>T</w:t>
            </w:r>
            <w:r w:rsidRPr="00105F99">
              <w:rPr>
                <w:rFonts w:ascii="Arial" w:hAnsi="Arial" w:cs="Arial"/>
                <w:color w:val="000000" w:themeColor="text1"/>
                <w:sz w:val="24"/>
                <w:szCs w:val="24"/>
              </w:rPr>
              <w:t>raining [</w:t>
            </w:r>
            <w:r w:rsidRPr="00105F99">
              <w:rPr>
                <w:rFonts w:ascii="Arial" w:hAnsi="Arial" w:cs="Arial"/>
                <w:b/>
                <w:color w:val="000000" w:themeColor="text1"/>
                <w:sz w:val="24"/>
                <w:szCs w:val="24"/>
              </w:rPr>
              <w:t>NEET</w:t>
            </w:r>
            <w:r w:rsidRPr="00105F99">
              <w:rPr>
                <w:rFonts w:ascii="Arial" w:hAnsi="Arial" w:cs="Arial"/>
                <w:color w:val="000000" w:themeColor="text1"/>
                <w:sz w:val="24"/>
                <w:szCs w:val="24"/>
              </w:rPr>
              <w:t>] those with SEN</w:t>
            </w:r>
            <w:r w:rsidR="0092325B" w:rsidRPr="00105F99">
              <w:rPr>
                <w:rFonts w:ascii="Arial" w:hAnsi="Arial" w:cs="Arial"/>
                <w:color w:val="000000" w:themeColor="text1"/>
                <w:sz w:val="24"/>
                <w:szCs w:val="24"/>
              </w:rPr>
              <w:t>D</w:t>
            </w:r>
            <w:r w:rsidRPr="00105F99">
              <w:rPr>
                <w:rFonts w:ascii="Arial" w:hAnsi="Arial" w:cs="Arial"/>
                <w:color w:val="000000" w:themeColor="text1"/>
                <w:sz w:val="24"/>
                <w:szCs w:val="24"/>
              </w:rPr>
              <w:t xml:space="preserve">, homeless, in the care system, teenage parents and those with experience of the youth justice system. </w:t>
            </w:r>
          </w:p>
          <w:p w14:paraId="7934205A" w14:textId="77777777" w:rsidR="00EC7E94" w:rsidRPr="00105F99" w:rsidRDefault="00EC7E94" w:rsidP="00EC7E94">
            <w:pPr>
              <w:rPr>
                <w:rFonts w:ascii="Arial" w:hAnsi="Arial" w:cs="Arial"/>
                <w:color w:val="000000" w:themeColor="text1"/>
                <w:sz w:val="24"/>
                <w:szCs w:val="24"/>
              </w:rPr>
            </w:pPr>
          </w:p>
          <w:p w14:paraId="07BFC313" w14:textId="197A0590" w:rsidR="00EC7E94" w:rsidRPr="00105F99" w:rsidRDefault="00EC7E94" w:rsidP="00EC7E94">
            <w:pPr>
              <w:rPr>
                <w:rFonts w:ascii="Arial" w:hAnsi="Arial" w:cs="Arial"/>
                <w:color w:val="000000" w:themeColor="text1"/>
                <w:sz w:val="24"/>
                <w:szCs w:val="24"/>
              </w:rPr>
            </w:pPr>
          </w:p>
        </w:tc>
      </w:tr>
      <w:tr w:rsidR="00B40EBA" w:rsidRPr="00823AD0" w14:paraId="1ED582FB" w14:textId="77777777" w:rsidTr="00A1657D">
        <w:tc>
          <w:tcPr>
            <w:tcW w:w="1560" w:type="dxa"/>
          </w:tcPr>
          <w:p w14:paraId="670CEF82" w14:textId="77777777" w:rsidR="00B40EBA" w:rsidRPr="00823AD0" w:rsidRDefault="00B40EBA" w:rsidP="00A1657D">
            <w:pPr>
              <w:rPr>
                <w:rFonts w:ascii="Arial" w:hAnsi="Arial" w:cs="Arial"/>
                <w:sz w:val="24"/>
                <w:szCs w:val="24"/>
              </w:rPr>
            </w:pPr>
            <w:r w:rsidRPr="00823AD0">
              <w:rPr>
                <w:rFonts w:ascii="Arial" w:hAnsi="Arial" w:cs="Arial"/>
                <w:sz w:val="24"/>
                <w:szCs w:val="24"/>
              </w:rPr>
              <w:lastRenderedPageBreak/>
              <w:t>Skills</w:t>
            </w:r>
          </w:p>
        </w:tc>
        <w:tc>
          <w:tcPr>
            <w:tcW w:w="4861" w:type="dxa"/>
          </w:tcPr>
          <w:p w14:paraId="764D37F3" w14:textId="77777777" w:rsidR="00B40EBA" w:rsidRPr="00823AD0" w:rsidRDefault="00B40EBA" w:rsidP="00B40EBA">
            <w:pPr>
              <w:pStyle w:val="ListParagraph"/>
              <w:numPr>
                <w:ilvl w:val="0"/>
                <w:numId w:val="4"/>
              </w:numPr>
              <w:rPr>
                <w:rFonts w:ascii="Arial" w:hAnsi="Arial" w:cs="Arial"/>
                <w:sz w:val="24"/>
                <w:szCs w:val="24"/>
              </w:rPr>
            </w:pPr>
            <w:r w:rsidRPr="00823AD0">
              <w:rPr>
                <w:rFonts w:ascii="Arial" w:hAnsi="Arial" w:cs="Arial"/>
                <w:sz w:val="24"/>
                <w:szCs w:val="24"/>
              </w:rPr>
              <w:t>Excellent interpersonal,</w:t>
            </w:r>
          </w:p>
          <w:p w14:paraId="0B684A6F" w14:textId="5D35A681" w:rsidR="00B40EBA" w:rsidRPr="00823AD0" w:rsidRDefault="00B40EBA" w:rsidP="00A1657D">
            <w:pPr>
              <w:pStyle w:val="ListParagraph"/>
              <w:rPr>
                <w:rFonts w:ascii="Arial" w:hAnsi="Arial" w:cs="Arial"/>
                <w:sz w:val="24"/>
                <w:szCs w:val="24"/>
              </w:rPr>
            </w:pPr>
            <w:r w:rsidRPr="00823AD0">
              <w:rPr>
                <w:rFonts w:ascii="Arial" w:hAnsi="Arial" w:cs="Arial"/>
                <w:sz w:val="24"/>
                <w:szCs w:val="24"/>
              </w:rPr>
              <w:t>written and verbal communication skills with both young people and adults</w:t>
            </w:r>
          </w:p>
          <w:p w14:paraId="3AFC4031" w14:textId="77777777" w:rsidR="00B40EBA" w:rsidRPr="00823AD0" w:rsidRDefault="00B40EBA" w:rsidP="00B40EBA">
            <w:pPr>
              <w:pStyle w:val="ListParagraph"/>
              <w:numPr>
                <w:ilvl w:val="0"/>
                <w:numId w:val="4"/>
              </w:numPr>
              <w:rPr>
                <w:rFonts w:ascii="Arial" w:hAnsi="Arial" w:cs="Arial"/>
                <w:sz w:val="24"/>
                <w:szCs w:val="24"/>
              </w:rPr>
            </w:pPr>
            <w:r w:rsidRPr="00823AD0">
              <w:rPr>
                <w:rFonts w:ascii="Arial" w:hAnsi="Arial" w:cs="Arial"/>
                <w:sz w:val="24"/>
                <w:szCs w:val="24"/>
              </w:rPr>
              <w:t>Able to prioritise own work targets and manage conflicting pressures and deadlines</w:t>
            </w:r>
          </w:p>
          <w:p w14:paraId="7A3776A8" w14:textId="77777777" w:rsidR="00B40EBA" w:rsidRPr="00823AD0" w:rsidRDefault="00B40EBA" w:rsidP="00B40EBA">
            <w:pPr>
              <w:pStyle w:val="ListParagraph"/>
              <w:numPr>
                <w:ilvl w:val="0"/>
                <w:numId w:val="4"/>
              </w:numPr>
              <w:rPr>
                <w:rFonts w:ascii="Arial" w:hAnsi="Arial" w:cs="Arial"/>
                <w:sz w:val="24"/>
                <w:szCs w:val="24"/>
              </w:rPr>
            </w:pPr>
            <w:r w:rsidRPr="00823AD0">
              <w:rPr>
                <w:rFonts w:ascii="Arial" w:hAnsi="Arial" w:cs="Arial"/>
                <w:sz w:val="24"/>
                <w:szCs w:val="24"/>
              </w:rPr>
              <w:t>Ability to engage sensitively, positively and constructively with young people at all levels.</w:t>
            </w:r>
          </w:p>
          <w:p w14:paraId="3CD00996" w14:textId="77777777" w:rsidR="00B40EBA" w:rsidRPr="00823AD0" w:rsidRDefault="00B40EBA" w:rsidP="00B40EBA">
            <w:pPr>
              <w:pStyle w:val="ListParagraph"/>
              <w:numPr>
                <w:ilvl w:val="0"/>
                <w:numId w:val="4"/>
              </w:numPr>
              <w:rPr>
                <w:rFonts w:ascii="Arial" w:hAnsi="Arial" w:cs="Arial"/>
                <w:sz w:val="24"/>
                <w:szCs w:val="24"/>
              </w:rPr>
            </w:pPr>
            <w:r w:rsidRPr="00823AD0">
              <w:rPr>
                <w:rFonts w:ascii="Arial" w:hAnsi="Arial" w:cs="Arial"/>
                <w:sz w:val="24"/>
                <w:szCs w:val="24"/>
              </w:rPr>
              <w:t>Ability to work effectively within a team and to assist in the development of services</w:t>
            </w:r>
          </w:p>
          <w:p w14:paraId="140C9164" w14:textId="3A3E1FE5" w:rsidR="00B40EBA" w:rsidRDefault="00B40EBA" w:rsidP="00B40EBA">
            <w:pPr>
              <w:pStyle w:val="ListParagraph"/>
              <w:numPr>
                <w:ilvl w:val="0"/>
                <w:numId w:val="4"/>
              </w:numPr>
              <w:rPr>
                <w:rFonts w:ascii="Arial" w:hAnsi="Arial" w:cs="Arial"/>
                <w:sz w:val="24"/>
                <w:szCs w:val="24"/>
              </w:rPr>
            </w:pPr>
            <w:r w:rsidRPr="00823AD0">
              <w:rPr>
                <w:rFonts w:ascii="Arial" w:hAnsi="Arial" w:cs="Arial"/>
                <w:sz w:val="24"/>
                <w:szCs w:val="24"/>
              </w:rPr>
              <w:t>Ability to establish effective working relationships with a range of professional colleagues both internally and externally</w:t>
            </w:r>
          </w:p>
          <w:p w14:paraId="7C5A63D6" w14:textId="17BC059A" w:rsidR="0092325B" w:rsidRPr="00B214FA" w:rsidRDefault="0092325B" w:rsidP="00B40EBA">
            <w:pPr>
              <w:pStyle w:val="ListParagraph"/>
              <w:numPr>
                <w:ilvl w:val="0"/>
                <w:numId w:val="4"/>
              </w:numPr>
              <w:rPr>
                <w:rFonts w:ascii="Arial" w:hAnsi="Arial" w:cs="Arial"/>
                <w:color w:val="000000" w:themeColor="text1"/>
                <w:sz w:val="24"/>
                <w:szCs w:val="24"/>
              </w:rPr>
            </w:pPr>
            <w:r w:rsidRPr="00B214FA">
              <w:rPr>
                <w:rFonts w:ascii="Arial" w:hAnsi="Arial" w:cs="Arial"/>
                <w:color w:val="000000" w:themeColor="text1"/>
                <w:sz w:val="24"/>
                <w:szCs w:val="24"/>
              </w:rPr>
              <w:t>Ability to write professional Career Pathway Plans/Action Plans</w:t>
            </w:r>
          </w:p>
          <w:p w14:paraId="41327142" w14:textId="77777777" w:rsidR="00B40EBA" w:rsidRDefault="00B40EBA" w:rsidP="00B40EBA">
            <w:pPr>
              <w:pStyle w:val="ListParagraph"/>
              <w:numPr>
                <w:ilvl w:val="0"/>
                <w:numId w:val="4"/>
              </w:numPr>
              <w:rPr>
                <w:rFonts w:ascii="Arial" w:hAnsi="Arial" w:cs="Arial"/>
                <w:sz w:val="24"/>
                <w:szCs w:val="24"/>
              </w:rPr>
            </w:pPr>
            <w:r w:rsidRPr="00823AD0">
              <w:rPr>
                <w:rFonts w:ascii="Arial" w:hAnsi="Arial" w:cs="Arial"/>
                <w:sz w:val="24"/>
                <w:szCs w:val="24"/>
              </w:rPr>
              <w:t>Proficient IT skills</w:t>
            </w:r>
          </w:p>
          <w:p w14:paraId="472FD934" w14:textId="77777777" w:rsidR="00B40EBA" w:rsidRPr="00823AD0" w:rsidRDefault="00B40EBA" w:rsidP="00A1657D">
            <w:pPr>
              <w:pStyle w:val="ListParagraph"/>
              <w:rPr>
                <w:rFonts w:ascii="Arial" w:hAnsi="Arial" w:cs="Arial"/>
                <w:sz w:val="24"/>
                <w:szCs w:val="24"/>
              </w:rPr>
            </w:pPr>
          </w:p>
        </w:tc>
        <w:tc>
          <w:tcPr>
            <w:tcW w:w="3503" w:type="dxa"/>
          </w:tcPr>
          <w:p w14:paraId="75C3666D" w14:textId="77777777" w:rsidR="00B40EBA" w:rsidRPr="00105F99" w:rsidRDefault="00B40EBA" w:rsidP="00B40EBA">
            <w:pPr>
              <w:pStyle w:val="ListParagraph"/>
              <w:numPr>
                <w:ilvl w:val="0"/>
                <w:numId w:val="4"/>
              </w:numPr>
              <w:rPr>
                <w:rFonts w:ascii="Arial" w:hAnsi="Arial" w:cs="Arial"/>
                <w:color w:val="000000" w:themeColor="text1"/>
                <w:sz w:val="24"/>
                <w:szCs w:val="24"/>
              </w:rPr>
            </w:pPr>
            <w:r w:rsidRPr="00823AD0">
              <w:rPr>
                <w:rFonts w:ascii="Arial" w:hAnsi="Arial" w:cs="Arial"/>
                <w:sz w:val="24"/>
                <w:szCs w:val="24"/>
              </w:rPr>
              <w:t xml:space="preserve">Experience of working in a sensitive one to one or advocacy role </w:t>
            </w:r>
            <w:r w:rsidRPr="00105F99">
              <w:rPr>
                <w:rFonts w:ascii="Arial" w:hAnsi="Arial" w:cs="Arial"/>
                <w:color w:val="000000" w:themeColor="text1"/>
                <w:sz w:val="24"/>
                <w:szCs w:val="24"/>
              </w:rPr>
              <w:t>with young people</w:t>
            </w:r>
          </w:p>
          <w:p w14:paraId="11AC6CC5" w14:textId="4A83B832" w:rsidR="0092325B" w:rsidRPr="00823AD0" w:rsidRDefault="0092325B" w:rsidP="00B40EBA">
            <w:pPr>
              <w:pStyle w:val="ListParagraph"/>
              <w:numPr>
                <w:ilvl w:val="0"/>
                <w:numId w:val="4"/>
              </w:numPr>
              <w:rPr>
                <w:rFonts w:ascii="Arial" w:hAnsi="Arial" w:cs="Arial"/>
                <w:sz w:val="24"/>
                <w:szCs w:val="24"/>
              </w:rPr>
            </w:pPr>
            <w:r w:rsidRPr="00105F99">
              <w:rPr>
                <w:rFonts w:ascii="Arial" w:hAnsi="Arial" w:cs="Arial"/>
                <w:color w:val="000000" w:themeColor="text1"/>
                <w:sz w:val="24"/>
                <w:szCs w:val="24"/>
              </w:rPr>
              <w:t xml:space="preserve">Ability to adapt approach according to the needs of the young person </w:t>
            </w:r>
            <w:proofErr w:type="spellStart"/>
            <w:r w:rsidRPr="00105F99">
              <w:rPr>
                <w:rFonts w:ascii="Arial" w:hAnsi="Arial" w:cs="Arial"/>
                <w:color w:val="000000" w:themeColor="text1"/>
                <w:sz w:val="24"/>
                <w:szCs w:val="24"/>
              </w:rPr>
              <w:t>eg</w:t>
            </w:r>
            <w:proofErr w:type="spellEnd"/>
            <w:r w:rsidRPr="00105F99">
              <w:rPr>
                <w:rFonts w:ascii="Arial" w:hAnsi="Arial" w:cs="Arial"/>
                <w:color w:val="000000" w:themeColor="text1"/>
                <w:sz w:val="24"/>
                <w:szCs w:val="24"/>
              </w:rPr>
              <w:t xml:space="preserve"> for those with SEND</w:t>
            </w:r>
          </w:p>
        </w:tc>
      </w:tr>
      <w:tr w:rsidR="00B40EBA" w:rsidRPr="00823AD0" w14:paraId="42F62472" w14:textId="77777777" w:rsidTr="00A1657D">
        <w:tc>
          <w:tcPr>
            <w:tcW w:w="1560" w:type="dxa"/>
          </w:tcPr>
          <w:p w14:paraId="000EA09E" w14:textId="77777777" w:rsidR="00B40EBA" w:rsidRPr="00823AD0" w:rsidRDefault="00B40EBA" w:rsidP="00A1657D">
            <w:pPr>
              <w:rPr>
                <w:rFonts w:ascii="Arial" w:hAnsi="Arial" w:cs="Arial"/>
                <w:sz w:val="24"/>
                <w:szCs w:val="24"/>
              </w:rPr>
            </w:pPr>
            <w:r w:rsidRPr="00823AD0">
              <w:rPr>
                <w:rFonts w:ascii="Arial" w:hAnsi="Arial" w:cs="Arial"/>
                <w:sz w:val="24"/>
                <w:szCs w:val="24"/>
              </w:rPr>
              <w:t>Knowledge</w:t>
            </w:r>
          </w:p>
        </w:tc>
        <w:tc>
          <w:tcPr>
            <w:tcW w:w="4861" w:type="dxa"/>
          </w:tcPr>
          <w:p w14:paraId="4C34812C" w14:textId="4BF4A088" w:rsidR="00B40EBA" w:rsidRPr="00823AD0" w:rsidRDefault="00B40EBA" w:rsidP="00B40EBA">
            <w:pPr>
              <w:pStyle w:val="ListParagraph"/>
              <w:numPr>
                <w:ilvl w:val="0"/>
                <w:numId w:val="5"/>
              </w:numPr>
              <w:rPr>
                <w:rFonts w:ascii="Arial" w:hAnsi="Arial" w:cs="Arial"/>
                <w:sz w:val="24"/>
                <w:szCs w:val="24"/>
              </w:rPr>
            </w:pPr>
            <w:r w:rsidRPr="00823AD0">
              <w:rPr>
                <w:rFonts w:ascii="Arial" w:hAnsi="Arial" w:cs="Arial"/>
                <w:sz w:val="24"/>
                <w:szCs w:val="24"/>
              </w:rPr>
              <w:t xml:space="preserve">Knowledge of the local and regional opportunity structure </w:t>
            </w:r>
          </w:p>
          <w:p w14:paraId="1A2465CE" w14:textId="77777777" w:rsidR="00B40EBA" w:rsidRPr="001C2329" w:rsidRDefault="00B40EBA" w:rsidP="00B40EBA">
            <w:pPr>
              <w:pStyle w:val="ListParagraph"/>
              <w:numPr>
                <w:ilvl w:val="0"/>
                <w:numId w:val="5"/>
              </w:numPr>
              <w:rPr>
                <w:rFonts w:ascii="Arial" w:hAnsi="Arial" w:cs="Arial"/>
                <w:color w:val="000000" w:themeColor="text1"/>
                <w:sz w:val="24"/>
                <w:szCs w:val="24"/>
              </w:rPr>
            </w:pPr>
            <w:r w:rsidRPr="00823AD0">
              <w:rPr>
                <w:rFonts w:ascii="Arial" w:hAnsi="Arial" w:cs="Arial"/>
                <w:sz w:val="24"/>
                <w:szCs w:val="24"/>
              </w:rPr>
              <w:t xml:space="preserve">An awareness of the different types </w:t>
            </w:r>
            <w:r w:rsidRPr="001C2329">
              <w:rPr>
                <w:rFonts w:ascii="Arial" w:hAnsi="Arial" w:cs="Arial"/>
                <w:color w:val="000000" w:themeColor="text1"/>
                <w:sz w:val="24"/>
                <w:szCs w:val="24"/>
              </w:rPr>
              <w:t>of barriers to progression that young people might face.</w:t>
            </w:r>
          </w:p>
          <w:p w14:paraId="154C6289" w14:textId="71C228B7" w:rsidR="00245B8F" w:rsidRPr="00823AD0" w:rsidRDefault="00AD5D99" w:rsidP="00B40EBA">
            <w:pPr>
              <w:pStyle w:val="ListParagraph"/>
              <w:numPr>
                <w:ilvl w:val="0"/>
                <w:numId w:val="5"/>
              </w:numPr>
              <w:rPr>
                <w:rFonts w:ascii="Arial" w:hAnsi="Arial" w:cs="Arial"/>
                <w:sz w:val="24"/>
                <w:szCs w:val="24"/>
              </w:rPr>
            </w:pPr>
            <w:r w:rsidRPr="001C2329">
              <w:rPr>
                <w:rFonts w:ascii="Arial" w:hAnsi="Arial" w:cs="Arial"/>
                <w:color w:val="000000" w:themeColor="text1"/>
                <w:sz w:val="24"/>
                <w:szCs w:val="24"/>
              </w:rPr>
              <w:t xml:space="preserve">An </w:t>
            </w:r>
            <w:r w:rsidR="00245B8F" w:rsidRPr="001C2329">
              <w:rPr>
                <w:rFonts w:ascii="Arial" w:hAnsi="Arial" w:cs="Arial"/>
                <w:color w:val="000000" w:themeColor="text1"/>
                <w:sz w:val="24"/>
                <w:szCs w:val="24"/>
              </w:rPr>
              <w:t>awareness of the SEND reforms and the processes of Education Health and Care Plans</w:t>
            </w:r>
          </w:p>
        </w:tc>
        <w:tc>
          <w:tcPr>
            <w:tcW w:w="3503" w:type="dxa"/>
          </w:tcPr>
          <w:p w14:paraId="2E6CD1F3" w14:textId="77777777" w:rsidR="00B40EBA" w:rsidRPr="00823AD0" w:rsidRDefault="00B40EBA" w:rsidP="00B40EBA">
            <w:pPr>
              <w:pStyle w:val="ListParagraph"/>
              <w:numPr>
                <w:ilvl w:val="0"/>
                <w:numId w:val="5"/>
              </w:numPr>
              <w:rPr>
                <w:rFonts w:ascii="Arial" w:hAnsi="Arial" w:cs="Arial"/>
                <w:sz w:val="24"/>
                <w:szCs w:val="24"/>
              </w:rPr>
            </w:pPr>
            <w:r w:rsidRPr="00823AD0">
              <w:rPr>
                <w:rFonts w:ascii="Arial" w:hAnsi="Arial" w:cs="Arial"/>
                <w:sz w:val="24"/>
                <w:szCs w:val="24"/>
              </w:rPr>
              <w:t xml:space="preserve">An understanding of the role of labour market intelligence [LMI] within the </w:t>
            </w:r>
            <w:proofErr w:type="gramStart"/>
            <w:r w:rsidRPr="00823AD0">
              <w:rPr>
                <w:rFonts w:ascii="Arial" w:hAnsi="Arial" w:cs="Arial"/>
                <w:sz w:val="24"/>
                <w:szCs w:val="24"/>
              </w:rPr>
              <w:t>careers</w:t>
            </w:r>
            <w:proofErr w:type="gramEnd"/>
            <w:r w:rsidRPr="00823AD0">
              <w:rPr>
                <w:rFonts w:ascii="Arial" w:hAnsi="Arial" w:cs="Arial"/>
                <w:sz w:val="24"/>
                <w:szCs w:val="24"/>
              </w:rPr>
              <w:t xml:space="preserve"> guidance setting</w:t>
            </w:r>
          </w:p>
          <w:p w14:paraId="039E4B27" w14:textId="1FE51DB5" w:rsidR="00B40EBA" w:rsidRDefault="00B40EBA" w:rsidP="00B40EBA">
            <w:pPr>
              <w:pStyle w:val="ListParagraph"/>
              <w:numPr>
                <w:ilvl w:val="0"/>
                <w:numId w:val="5"/>
              </w:numPr>
              <w:rPr>
                <w:rFonts w:ascii="Arial" w:hAnsi="Arial" w:cs="Arial"/>
                <w:sz w:val="24"/>
                <w:szCs w:val="24"/>
              </w:rPr>
            </w:pPr>
            <w:r w:rsidRPr="00823AD0">
              <w:rPr>
                <w:rFonts w:ascii="Arial" w:hAnsi="Arial" w:cs="Arial"/>
                <w:sz w:val="24"/>
                <w:szCs w:val="24"/>
              </w:rPr>
              <w:t>An awareness of safeguarding issues, processes and procedures</w:t>
            </w:r>
          </w:p>
          <w:p w14:paraId="33B1690B" w14:textId="2C6E74C6" w:rsidR="00245B8F" w:rsidRPr="001C2329" w:rsidRDefault="00245B8F" w:rsidP="00B40EBA">
            <w:pPr>
              <w:pStyle w:val="ListParagraph"/>
              <w:numPr>
                <w:ilvl w:val="0"/>
                <w:numId w:val="5"/>
              </w:numPr>
              <w:rPr>
                <w:rFonts w:ascii="Arial" w:hAnsi="Arial" w:cs="Arial"/>
                <w:color w:val="000000" w:themeColor="text1"/>
                <w:sz w:val="24"/>
                <w:szCs w:val="24"/>
              </w:rPr>
            </w:pPr>
            <w:r w:rsidRPr="001C2329">
              <w:rPr>
                <w:rFonts w:ascii="Arial" w:hAnsi="Arial" w:cs="Arial"/>
                <w:color w:val="000000" w:themeColor="text1"/>
                <w:sz w:val="24"/>
                <w:szCs w:val="24"/>
              </w:rPr>
              <w:t>An awareness of Special Educational Needs and the impact of these on progression for young people</w:t>
            </w:r>
          </w:p>
          <w:p w14:paraId="2482A114" w14:textId="075BCDEB" w:rsidR="00245B8F" w:rsidRPr="001C2329" w:rsidRDefault="00245B8F" w:rsidP="00B40EBA">
            <w:pPr>
              <w:pStyle w:val="ListParagraph"/>
              <w:numPr>
                <w:ilvl w:val="0"/>
                <w:numId w:val="5"/>
              </w:numPr>
              <w:rPr>
                <w:rFonts w:ascii="Arial" w:hAnsi="Arial" w:cs="Arial"/>
                <w:color w:val="000000" w:themeColor="text1"/>
                <w:sz w:val="24"/>
                <w:szCs w:val="24"/>
              </w:rPr>
            </w:pPr>
            <w:r w:rsidRPr="001C2329">
              <w:rPr>
                <w:rFonts w:ascii="Arial" w:hAnsi="Arial" w:cs="Arial"/>
                <w:color w:val="000000" w:themeColor="text1"/>
                <w:sz w:val="24"/>
                <w:szCs w:val="24"/>
              </w:rPr>
              <w:t>An awareness of augmentative and alternative communication methods used in specialist educational needs settings</w:t>
            </w:r>
          </w:p>
          <w:p w14:paraId="67F75C6D" w14:textId="149B9088" w:rsidR="00AD5D99" w:rsidRPr="001C2329" w:rsidRDefault="00AD5D99" w:rsidP="00B40EBA">
            <w:pPr>
              <w:pStyle w:val="ListParagraph"/>
              <w:numPr>
                <w:ilvl w:val="0"/>
                <w:numId w:val="5"/>
              </w:numPr>
              <w:rPr>
                <w:rFonts w:ascii="Arial" w:hAnsi="Arial" w:cs="Arial"/>
                <w:color w:val="000000" w:themeColor="text1"/>
                <w:sz w:val="24"/>
                <w:szCs w:val="24"/>
              </w:rPr>
            </w:pPr>
            <w:r w:rsidRPr="001C2329">
              <w:rPr>
                <w:rFonts w:ascii="Arial" w:hAnsi="Arial" w:cs="Arial"/>
                <w:color w:val="000000" w:themeColor="text1"/>
                <w:sz w:val="24"/>
                <w:szCs w:val="24"/>
              </w:rPr>
              <w:t>An awareness of Wolverhampton’s Local Offer for young people</w:t>
            </w:r>
          </w:p>
          <w:p w14:paraId="6AB5D4E8" w14:textId="77777777" w:rsidR="00B40EBA" w:rsidRPr="00823AD0" w:rsidRDefault="00B40EBA" w:rsidP="00A1657D">
            <w:pPr>
              <w:rPr>
                <w:rFonts w:ascii="Arial" w:hAnsi="Arial" w:cs="Arial"/>
                <w:sz w:val="24"/>
                <w:szCs w:val="24"/>
              </w:rPr>
            </w:pPr>
          </w:p>
          <w:p w14:paraId="5CB5BBE5" w14:textId="77777777" w:rsidR="00B40EBA" w:rsidRPr="00823AD0" w:rsidRDefault="00B40EBA" w:rsidP="00A1657D">
            <w:pPr>
              <w:rPr>
                <w:rFonts w:ascii="Arial" w:hAnsi="Arial" w:cs="Arial"/>
                <w:sz w:val="24"/>
                <w:szCs w:val="24"/>
              </w:rPr>
            </w:pPr>
          </w:p>
        </w:tc>
      </w:tr>
      <w:tr w:rsidR="00B40EBA" w:rsidRPr="00823AD0" w14:paraId="1F464269" w14:textId="77777777" w:rsidTr="00A1657D">
        <w:tc>
          <w:tcPr>
            <w:tcW w:w="1560" w:type="dxa"/>
          </w:tcPr>
          <w:p w14:paraId="77E10499" w14:textId="77777777" w:rsidR="00B40EBA" w:rsidRPr="00823AD0" w:rsidRDefault="00B40EBA" w:rsidP="00A1657D">
            <w:pPr>
              <w:rPr>
                <w:rFonts w:ascii="Arial" w:hAnsi="Arial" w:cs="Arial"/>
                <w:sz w:val="24"/>
                <w:szCs w:val="24"/>
              </w:rPr>
            </w:pPr>
            <w:r w:rsidRPr="00823AD0">
              <w:rPr>
                <w:rFonts w:ascii="Arial" w:hAnsi="Arial" w:cs="Arial"/>
                <w:sz w:val="24"/>
                <w:szCs w:val="24"/>
              </w:rPr>
              <w:lastRenderedPageBreak/>
              <w:t>Qualifications and/or Training</w:t>
            </w:r>
          </w:p>
        </w:tc>
        <w:tc>
          <w:tcPr>
            <w:tcW w:w="4861" w:type="dxa"/>
          </w:tcPr>
          <w:p w14:paraId="085989F2" w14:textId="0994F7E4" w:rsidR="00B40EBA" w:rsidRPr="00865A61" w:rsidRDefault="00865A61" w:rsidP="00865A61">
            <w:pPr>
              <w:pStyle w:val="ListParagraph"/>
              <w:numPr>
                <w:ilvl w:val="0"/>
                <w:numId w:val="8"/>
              </w:numPr>
              <w:rPr>
                <w:rFonts w:ascii="Arial" w:hAnsi="Arial" w:cs="Arial"/>
                <w:sz w:val="24"/>
                <w:szCs w:val="24"/>
              </w:rPr>
            </w:pPr>
            <w:r w:rsidRPr="00865A61">
              <w:rPr>
                <w:rFonts w:ascii="Arial" w:hAnsi="Arial" w:cs="Arial"/>
                <w:sz w:val="24"/>
                <w:szCs w:val="24"/>
              </w:rPr>
              <w:t>Full NVQ 6 in Information Advice and Guidance</w:t>
            </w:r>
          </w:p>
        </w:tc>
        <w:tc>
          <w:tcPr>
            <w:tcW w:w="3503" w:type="dxa"/>
          </w:tcPr>
          <w:p w14:paraId="6E0DB784" w14:textId="55F0951A" w:rsidR="00B40EBA" w:rsidRPr="00823AD0" w:rsidRDefault="00B40EBA" w:rsidP="00865A61">
            <w:pPr>
              <w:pStyle w:val="ListParagraph"/>
              <w:rPr>
                <w:rFonts w:ascii="Arial" w:hAnsi="Arial" w:cs="Arial"/>
                <w:sz w:val="24"/>
                <w:szCs w:val="24"/>
              </w:rPr>
            </w:pPr>
          </w:p>
        </w:tc>
      </w:tr>
      <w:tr w:rsidR="00B40EBA" w:rsidRPr="00823AD0" w14:paraId="21E5069D" w14:textId="77777777" w:rsidTr="00A1657D">
        <w:tc>
          <w:tcPr>
            <w:tcW w:w="1560" w:type="dxa"/>
          </w:tcPr>
          <w:p w14:paraId="656E6892" w14:textId="77777777" w:rsidR="00B40EBA" w:rsidRPr="00823AD0" w:rsidRDefault="00B40EBA" w:rsidP="00A1657D">
            <w:pPr>
              <w:rPr>
                <w:rFonts w:ascii="Arial" w:hAnsi="Arial" w:cs="Arial"/>
                <w:sz w:val="24"/>
                <w:szCs w:val="24"/>
              </w:rPr>
            </w:pPr>
            <w:r w:rsidRPr="00823AD0">
              <w:rPr>
                <w:rFonts w:ascii="Arial" w:hAnsi="Arial" w:cs="Arial"/>
                <w:sz w:val="24"/>
                <w:szCs w:val="24"/>
              </w:rPr>
              <w:t>Personal Qualities</w:t>
            </w:r>
          </w:p>
        </w:tc>
        <w:tc>
          <w:tcPr>
            <w:tcW w:w="4861" w:type="dxa"/>
          </w:tcPr>
          <w:p w14:paraId="57AE8C3E" w14:textId="3A43448B" w:rsidR="00B40EBA" w:rsidRPr="001C2329" w:rsidRDefault="00B40EBA" w:rsidP="00B40EBA">
            <w:pPr>
              <w:pStyle w:val="ListParagraph"/>
              <w:numPr>
                <w:ilvl w:val="0"/>
                <w:numId w:val="7"/>
              </w:numPr>
              <w:rPr>
                <w:rFonts w:ascii="Arial" w:hAnsi="Arial" w:cs="Arial"/>
                <w:color w:val="000000" w:themeColor="text1"/>
                <w:sz w:val="24"/>
                <w:szCs w:val="24"/>
              </w:rPr>
            </w:pPr>
            <w:r w:rsidRPr="00823AD0">
              <w:rPr>
                <w:rFonts w:ascii="Arial" w:hAnsi="Arial" w:cs="Arial"/>
                <w:sz w:val="24"/>
                <w:szCs w:val="24"/>
              </w:rPr>
              <w:t xml:space="preserve">An ability to work effectively, sensitively and where appropriate in an advocacy role with a </w:t>
            </w:r>
            <w:r w:rsidRPr="001C2329">
              <w:rPr>
                <w:rFonts w:ascii="Arial" w:hAnsi="Arial" w:cs="Arial"/>
                <w:color w:val="000000" w:themeColor="text1"/>
                <w:sz w:val="24"/>
                <w:szCs w:val="24"/>
              </w:rPr>
              <w:t>wide range of clients and customers</w:t>
            </w:r>
            <w:r w:rsidR="001F7483" w:rsidRPr="001C2329">
              <w:rPr>
                <w:rFonts w:ascii="Arial" w:hAnsi="Arial" w:cs="Arial"/>
                <w:color w:val="000000" w:themeColor="text1"/>
                <w:sz w:val="24"/>
                <w:szCs w:val="24"/>
              </w:rPr>
              <w:t xml:space="preserve"> including parents/carers of those young people with SEND</w:t>
            </w:r>
          </w:p>
          <w:p w14:paraId="5E47133E" w14:textId="77777777" w:rsidR="00B40EBA" w:rsidRPr="001C2329" w:rsidRDefault="00B40EBA" w:rsidP="00B40EBA">
            <w:pPr>
              <w:pStyle w:val="ListParagraph"/>
              <w:numPr>
                <w:ilvl w:val="0"/>
                <w:numId w:val="7"/>
              </w:numPr>
              <w:rPr>
                <w:rFonts w:ascii="Arial" w:hAnsi="Arial" w:cs="Arial"/>
                <w:color w:val="000000" w:themeColor="text1"/>
                <w:sz w:val="24"/>
                <w:szCs w:val="24"/>
              </w:rPr>
            </w:pPr>
            <w:r w:rsidRPr="001C2329">
              <w:rPr>
                <w:rFonts w:ascii="Arial" w:hAnsi="Arial" w:cs="Arial"/>
                <w:color w:val="000000" w:themeColor="text1"/>
                <w:sz w:val="24"/>
                <w:szCs w:val="24"/>
              </w:rPr>
              <w:t>A flexible and adaptable approach</w:t>
            </w:r>
          </w:p>
          <w:p w14:paraId="67BA20DD" w14:textId="77777777" w:rsidR="00B40EBA" w:rsidRDefault="00B40EBA" w:rsidP="00B40EBA">
            <w:pPr>
              <w:pStyle w:val="ListParagraph"/>
              <w:numPr>
                <w:ilvl w:val="0"/>
                <w:numId w:val="7"/>
              </w:numPr>
              <w:rPr>
                <w:rFonts w:ascii="Arial" w:hAnsi="Arial" w:cs="Arial"/>
                <w:sz w:val="24"/>
                <w:szCs w:val="24"/>
              </w:rPr>
            </w:pPr>
            <w:r w:rsidRPr="00823AD0">
              <w:rPr>
                <w:rFonts w:ascii="Arial" w:hAnsi="Arial" w:cs="Arial"/>
                <w:sz w:val="24"/>
                <w:szCs w:val="24"/>
              </w:rPr>
              <w:t>Able to travel by public transport or car to a variety of locations</w:t>
            </w:r>
          </w:p>
          <w:p w14:paraId="6A8BBB57" w14:textId="77777777" w:rsidR="00B40EBA" w:rsidRPr="00823AD0" w:rsidRDefault="00B40EBA" w:rsidP="00A1657D">
            <w:pPr>
              <w:pStyle w:val="ListParagraph"/>
              <w:rPr>
                <w:rFonts w:ascii="Arial" w:hAnsi="Arial" w:cs="Arial"/>
                <w:sz w:val="24"/>
                <w:szCs w:val="24"/>
              </w:rPr>
            </w:pPr>
          </w:p>
        </w:tc>
        <w:tc>
          <w:tcPr>
            <w:tcW w:w="3503" w:type="dxa"/>
          </w:tcPr>
          <w:p w14:paraId="642AAAA5" w14:textId="77777777" w:rsidR="00B40EBA" w:rsidRPr="001C2329" w:rsidRDefault="001F7483" w:rsidP="001F7483">
            <w:pPr>
              <w:pStyle w:val="ListParagraph"/>
              <w:numPr>
                <w:ilvl w:val="0"/>
                <w:numId w:val="7"/>
              </w:numPr>
              <w:rPr>
                <w:rFonts w:ascii="Arial" w:hAnsi="Arial" w:cs="Arial"/>
                <w:b/>
                <w:color w:val="000000" w:themeColor="text1"/>
                <w:sz w:val="24"/>
                <w:szCs w:val="24"/>
              </w:rPr>
            </w:pPr>
            <w:r w:rsidRPr="001C2329">
              <w:rPr>
                <w:rFonts w:ascii="Arial" w:hAnsi="Arial" w:cs="Arial"/>
                <w:bCs/>
                <w:color w:val="000000" w:themeColor="text1"/>
                <w:sz w:val="24"/>
                <w:szCs w:val="24"/>
              </w:rPr>
              <w:t>An understanding of Special Educational Needs and Disabilities</w:t>
            </w:r>
          </w:p>
          <w:p w14:paraId="0D9ED884" w14:textId="279157E0" w:rsidR="00B26C13" w:rsidRPr="001F7483" w:rsidRDefault="00B26C13" w:rsidP="001F7483">
            <w:pPr>
              <w:pStyle w:val="ListParagraph"/>
              <w:numPr>
                <w:ilvl w:val="0"/>
                <w:numId w:val="7"/>
              </w:numPr>
              <w:rPr>
                <w:rFonts w:ascii="Arial" w:hAnsi="Arial" w:cs="Arial"/>
                <w:b/>
                <w:sz w:val="24"/>
                <w:szCs w:val="24"/>
              </w:rPr>
            </w:pPr>
            <w:r w:rsidRPr="001C2329">
              <w:rPr>
                <w:rFonts w:ascii="Arial" w:hAnsi="Arial" w:cs="Arial"/>
                <w:bCs/>
                <w:color w:val="000000" w:themeColor="text1"/>
                <w:sz w:val="24"/>
                <w:szCs w:val="24"/>
              </w:rPr>
              <w:t>An understanding of equality and diversity</w:t>
            </w:r>
          </w:p>
        </w:tc>
      </w:tr>
      <w:tr w:rsidR="00B40EBA" w:rsidRPr="00823AD0" w14:paraId="1BCD4D82" w14:textId="77777777" w:rsidTr="00A1657D">
        <w:tc>
          <w:tcPr>
            <w:tcW w:w="1560" w:type="dxa"/>
          </w:tcPr>
          <w:p w14:paraId="6A3B7386" w14:textId="77777777" w:rsidR="00B40EBA" w:rsidRPr="00823AD0" w:rsidRDefault="00B40EBA" w:rsidP="00A1657D">
            <w:pPr>
              <w:rPr>
                <w:rFonts w:ascii="Arial" w:hAnsi="Arial" w:cs="Arial"/>
                <w:sz w:val="24"/>
                <w:szCs w:val="24"/>
              </w:rPr>
            </w:pPr>
            <w:r w:rsidRPr="00823AD0">
              <w:rPr>
                <w:rFonts w:ascii="Arial" w:hAnsi="Arial" w:cs="Arial"/>
                <w:sz w:val="24"/>
                <w:szCs w:val="24"/>
              </w:rPr>
              <w:t>Commitment</w:t>
            </w:r>
          </w:p>
        </w:tc>
        <w:tc>
          <w:tcPr>
            <w:tcW w:w="4861" w:type="dxa"/>
          </w:tcPr>
          <w:p w14:paraId="05CBC841" w14:textId="77777777" w:rsidR="00B40EBA" w:rsidRPr="00823AD0" w:rsidRDefault="00B40EBA" w:rsidP="00B40EBA">
            <w:pPr>
              <w:pStyle w:val="ListParagraph"/>
              <w:numPr>
                <w:ilvl w:val="0"/>
                <w:numId w:val="6"/>
              </w:numPr>
              <w:rPr>
                <w:rFonts w:ascii="Arial" w:hAnsi="Arial" w:cs="Arial"/>
                <w:sz w:val="24"/>
                <w:szCs w:val="24"/>
              </w:rPr>
            </w:pPr>
            <w:r w:rsidRPr="00823AD0">
              <w:rPr>
                <w:rFonts w:ascii="Arial" w:hAnsi="Arial" w:cs="Arial"/>
                <w:sz w:val="24"/>
                <w:szCs w:val="24"/>
              </w:rPr>
              <w:t>An understanding of and active commitment to issues of equality and diversity</w:t>
            </w:r>
          </w:p>
          <w:p w14:paraId="75CE20A7" w14:textId="77777777" w:rsidR="00B40EBA" w:rsidRPr="00823AD0" w:rsidRDefault="00B40EBA" w:rsidP="00B40EBA">
            <w:pPr>
              <w:pStyle w:val="ListParagraph"/>
              <w:numPr>
                <w:ilvl w:val="0"/>
                <w:numId w:val="6"/>
              </w:numPr>
              <w:rPr>
                <w:rFonts w:ascii="Arial" w:hAnsi="Arial" w:cs="Arial"/>
                <w:sz w:val="24"/>
                <w:szCs w:val="24"/>
              </w:rPr>
            </w:pPr>
            <w:r w:rsidRPr="00823AD0">
              <w:rPr>
                <w:rFonts w:ascii="Arial" w:hAnsi="Arial" w:cs="Arial"/>
                <w:sz w:val="24"/>
                <w:szCs w:val="24"/>
              </w:rPr>
              <w:t>A commitment to working with a range of different types of young people including those who are disadvantaged and/or vulnerable</w:t>
            </w:r>
          </w:p>
          <w:p w14:paraId="7FC7ABF6" w14:textId="01531A9E" w:rsidR="00B40EBA" w:rsidRDefault="00B40EBA" w:rsidP="00B40EBA">
            <w:pPr>
              <w:pStyle w:val="ListParagraph"/>
              <w:numPr>
                <w:ilvl w:val="0"/>
                <w:numId w:val="6"/>
              </w:numPr>
              <w:rPr>
                <w:rFonts w:ascii="Arial" w:hAnsi="Arial" w:cs="Arial"/>
                <w:sz w:val="24"/>
                <w:szCs w:val="24"/>
              </w:rPr>
            </w:pPr>
            <w:r w:rsidRPr="00823AD0">
              <w:rPr>
                <w:rFonts w:ascii="Arial" w:hAnsi="Arial" w:cs="Arial"/>
                <w:sz w:val="24"/>
                <w:szCs w:val="24"/>
              </w:rPr>
              <w:t>A commitment to the principle of impartiality in the IAG role and to the concept of continuous professional development</w:t>
            </w:r>
          </w:p>
          <w:p w14:paraId="2A1D01F7" w14:textId="77777777" w:rsidR="00B40EBA" w:rsidRPr="00823AD0" w:rsidRDefault="00B40EBA" w:rsidP="00A1657D">
            <w:pPr>
              <w:pStyle w:val="ListParagraph"/>
              <w:rPr>
                <w:rFonts w:ascii="Arial" w:hAnsi="Arial" w:cs="Arial"/>
                <w:sz w:val="24"/>
                <w:szCs w:val="24"/>
              </w:rPr>
            </w:pPr>
          </w:p>
        </w:tc>
        <w:tc>
          <w:tcPr>
            <w:tcW w:w="3503" w:type="dxa"/>
          </w:tcPr>
          <w:p w14:paraId="35E1357A" w14:textId="36DE9972" w:rsidR="00B40EBA" w:rsidRPr="001F7483" w:rsidRDefault="001F7483" w:rsidP="001F7483">
            <w:pPr>
              <w:pStyle w:val="ListParagraph"/>
              <w:numPr>
                <w:ilvl w:val="0"/>
                <w:numId w:val="6"/>
              </w:numPr>
              <w:rPr>
                <w:rFonts w:ascii="Arial" w:hAnsi="Arial" w:cs="Arial"/>
                <w:b/>
                <w:sz w:val="24"/>
                <w:szCs w:val="24"/>
              </w:rPr>
            </w:pPr>
            <w:r w:rsidRPr="001C2329">
              <w:rPr>
                <w:rFonts w:ascii="Arial" w:hAnsi="Arial" w:cs="Arial"/>
                <w:bCs/>
                <w:color w:val="000000" w:themeColor="text1"/>
                <w:sz w:val="24"/>
                <w:szCs w:val="24"/>
              </w:rPr>
              <w:t>A desire to support those young people with additional needs/SEND to overcome barriers and reach their potential</w:t>
            </w:r>
          </w:p>
        </w:tc>
      </w:tr>
    </w:tbl>
    <w:p w14:paraId="5764B836" w14:textId="77777777" w:rsidR="00B40EBA" w:rsidRPr="00B40EBA" w:rsidRDefault="00B40EBA" w:rsidP="001D4480">
      <w:pPr>
        <w:rPr>
          <w:sz w:val="28"/>
          <w:szCs w:val="28"/>
        </w:rPr>
      </w:pPr>
    </w:p>
    <w:sectPr w:rsidR="00B40EBA" w:rsidRPr="00B40EB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10C8" w14:textId="77777777" w:rsidR="00737383" w:rsidRDefault="00737383" w:rsidP="008C3DE2">
      <w:pPr>
        <w:spacing w:after="0" w:line="240" w:lineRule="auto"/>
      </w:pPr>
      <w:r>
        <w:separator/>
      </w:r>
    </w:p>
  </w:endnote>
  <w:endnote w:type="continuationSeparator" w:id="0">
    <w:p w14:paraId="24F8BA05" w14:textId="77777777" w:rsidR="00737383" w:rsidRDefault="00737383" w:rsidP="008C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B8A0" w14:textId="77777777" w:rsidR="00FB5DB1" w:rsidRDefault="00FB5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78986"/>
      <w:docPartObj>
        <w:docPartGallery w:val="Page Numbers (Bottom of Page)"/>
        <w:docPartUnique/>
      </w:docPartObj>
    </w:sdtPr>
    <w:sdtEndPr>
      <w:rPr>
        <w:noProof/>
      </w:rPr>
    </w:sdtEndPr>
    <w:sdtContent>
      <w:p w14:paraId="53D9EA22" w14:textId="6C25A204" w:rsidR="00FB5DB1" w:rsidRDefault="00FB5D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3D73F1" w14:textId="77777777" w:rsidR="00FB5DB1" w:rsidRDefault="00FB5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2631" w14:textId="77777777" w:rsidR="00FB5DB1" w:rsidRDefault="00FB5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2E3F" w14:textId="77777777" w:rsidR="00737383" w:rsidRDefault="00737383" w:rsidP="008C3DE2">
      <w:pPr>
        <w:spacing w:after="0" w:line="240" w:lineRule="auto"/>
      </w:pPr>
      <w:r>
        <w:separator/>
      </w:r>
    </w:p>
  </w:footnote>
  <w:footnote w:type="continuationSeparator" w:id="0">
    <w:p w14:paraId="42635913" w14:textId="77777777" w:rsidR="00737383" w:rsidRDefault="00737383" w:rsidP="008C3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F59E" w14:textId="77777777" w:rsidR="00FB5DB1" w:rsidRDefault="00FB5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1654" w14:textId="77777777" w:rsidR="00FB5DB1" w:rsidRDefault="00FB5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3251" w14:textId="77777777" w:rsidR="00FB5DB1" w:rsidRDefault="00FB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57F"/>
    <w:multiLevelType w:val="hybridMultilevel"/>
    <w:tmpl w:val="40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F402F"/>
    <w:multiLevelType w:val="hybridMultilevel"/>
    <w:tmpl w:val="448A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355BA"/>
    <w:multiLevelType w:val="hybridMultilevel"/>
    <w:tmpl w:val="2962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B634F"/>
    <w:multiLevelType w:val="hybridMultilevel"/>
    <w:tmpl w:val="481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E2BB6"/>
    <w:multiLevelType w:val="hybridMultilevel"/>
    <w:tmpl w:val="66F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13CC0"/>
    <w:multiLevelType w:val="hybridMultilevel"/>
    <w:tmpl w:val="277C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A43EF"/>
    <w:multiLevelType w:val="hybridMultilevel"/>
    <w:tmpl w:val="8350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D0D7D"/>
    <w:multiLevelType w:val="hybridMultilevel"/>
    <w:tmpl w:val="65CA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027607">
    <w:abstractNumId w:val="0"/>
  </w:num>
  <w:num w:numId="2" w16cid:durableId="1443525970">
    <w:abstractNumId w:val="5"/>
  </w:num>
  <w:num w:numId="3" w16cid:durableId="1569682369">
    <w:abstractNumId w:val="8"/>
  </w:num>
  <w:num w:numId="4" w16cid:durableId="377171044">
    <w:abstractNumId w:val="1"/>
  </w:num>
  <w:num w:numId="5" w16cid:durableId="435290932">
    <w:abstractNumId w:val="6"/>
  </w:num>
  <w:num w:numId="6" w16cid:durableId="1489321359">
    <w:abstractNumId w:val="2"/>
  </w:num>
  <w:num w:numId="7" w16cid:durableId="444927445">
    <w:abstractNumId w:val="7"/>
  </w:num>
  <w:num w:numId="8" w16cid:durableId="2080708127">
    <w:abstractNumId w:val="4"/>
  </w:num>
  <w:num w:numId="9" w16cid:durableId="180993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E2"/>
    <w:rsid w:val="000A3CE1"/>
    <w:rsid w:val="000A74DA"/>
    <w:rsid w:val="000D2871"/>
    <w:rsid w:val="000F79D0"/>
    <w:rsid w:val="00102FF2"/>
    <w:rsid w:val="00105F99"/>
    <w:rsid w:val="001661B5"/>
    <w:rsid w:val="001748A8"/>
    <w:rsid w:val="001C0BED"/>
    <w:rsid w:val="001C2329"/>
    <w:rsid w:val="001D0944"/>
    <w:rsid w:val="001D4480"/>
    <w:rsid w:val="001E6F50"/>
    <w:rsid w:val="001F1C9F"/>
    <w:rsid w:val="001F7483"/>
    <w:rsid w:val="002239C3"/>
    <w:rsid w:val="00245B8F"/>
    <w:rsid w:val="002716C0"/>
    <w:rsid w:val="002C2612"/>
    <w:rsid w:val="002C58AE"/>
    <w:rsid w:val="002C7E5B"/>
    <w:rsid w:val="002D59FF"/>
    <w:rsid w:val="002E2D03"/>
    <w:rsid w:val="00321C0F"/>
    <w:rsid w:val="003C5ED1"/>
    <w:rsid w:val="003D6ADB"/>
    <w:rsid w:val="0041560D"/>
    <w:rsid w:val="00463240"/>
    <w:rsid w:val="004741FC"/>
    <w:rsid w:val="00507F5B"/>
    <w:rsid w:val="00524487"/>
    <w:rsid w:val="005431DF"/>
    <w:rsid w:val="005829E6"/>
    <w:rsid w:val="00593F80"/>
    <w:rsid w:val="005A6E16"/>
    <w:rsid w:val="005C4DEA"/>
    <w:rsid w:val="005C6EB0"/>
    <w:rsid w:val="00611ED7"/>
    <w:rsid w:val="00616ABC"/>
    <w:rsid w:val="0065127D"/>
    <w:rsid w:val="0068263C"/>
    <w:rsid w:val="006B5F7A"/>
    <w:rsid w:val="006D67F5"/>
    <w:rsid w:val="006F4270"/>
    <w:rsid w:val="00737383"/>
    <w:rsid w:val="007A6BF4"/>
    <w:rsid w:val="007B0DFB"/>
    <w:rsid w:val="007B5BB0"/>
    <w:rsid w:val="007D2CCC"/>
    <w:rsid w:val="007E4D8F"/>
    <w:rsid w:val="00827D7D"/>
    <w:rsid w:val="00843E61"/>
    <w:rsid w:val="008470CB"/>
    <w:rsid w:val="00865A61"/>
    <w:rsid w:val="008C3DE2"/>
    <w:rsid w:val="008D172F"/>
    <w:rsid w:val="0092325B"/>
    <w:rsid w:val="0096773D"/>
    <w:rsid w:val="00A025EB"/>
    <w:rsid w:val="00A1679F"/>
    <w:rsid w:val="00A17635"/>
    <w:rsid w:val="00A52199"/>
    <w:rsid w:val="00A73DA5"/>
    <w:rsid w:val="00AA370A"/>
    <w:rsid w:val="00AA6799"/>
    <w:rsid w:val="00AA7830"/>
    <w:rsid w:val="00AD5D99"/>
    <w:rsid w:val="00AE738F"/>
    <w:rsid w:val="00B133EF"/>
    <w:rsid w:val="00B15043"/>
    <w:rsid w:val="00B214FA"/>
    <w:rsid w:val="00B242C6"/>
    <w:rsid w:val="00B26C13"/>
    <w:rsid w:val="00B325EE"/>
    <w:rsid w:val="00B40EBA"/>
    <w:rsid w:val="00B43E2A"/>
    <w:rsid w:val="00B664E3"/>
    <w:rsid w:val="00B673AE"/>
    <w:rsid w:val="00C32A3D"/>
    <w:rsid w:val="00C5086E"/>
    <w:rsid w:val="00C625F4"/>
    <w:rsid w:val="00D17381"/>
    <w:rsid w:val="00D2799E"/>
    <w:rsid w:val="00D678E0"/>
    <w:rsid w:val="00DC7AC4"/>
    <w:rsid w:val="00E00644"/>
    <w:rsid w:val="00E11118"/>
    <w:rsid w:val="00E4561A"/>
    <w:rsid w:val="00E53396"/>
    <w:rsid w:val="00E96B1C"/>
    <w:rsid w:val="00EC5784"/>
    <w:rsid w:val="00EC7E94"/>
    <w:rsid w:val="00EF22F1"/>
    <w:rsid w:val="00F1470C"/>
    <w:rsid w:val="00FB5DB1"/>
    <w:rsid w:val="00FE40C1"/>
    <w:rsid w:val="00FF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898CA"/>
  <w15:docId w15:val="{ED54088F-11E5-4170-ABCD-4B943ED1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DE2"/>
  </w:style>
  <w:style w:type="paragraph" w:styleId="ListParagraph">
    <w:name w:val="List Paragraph"/>
    <w:basedOn w:val="Normal"/>
    <w:uiPriority w:val="34"/>
    <w:qFormat/>
    <w:rsid w:val="008C3DE2"/>
    <w:pPr>
      <w:ind w:left="720"/>
      <w:contextualSpacing/>
    </w:pPr>
  </w:style>
  <w:style w:type="paragraph" w:styleId="BalloonText">
    <w:name w:val="Balloon Text"/>
    <w:basedOn w:val="Normal"/>
    <w:link w:val="BalloonTextChar"/>
    <w:uiPriority w:val="99"/>
    <w:semiHidden/>
    <w:unhideWhenUsed/>
    <w:rsid w:val="0054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1DF"/>
    <w:rPr>
      <w:rFonts w:ascii="Tahoma" w:hAnsi="Tahoma" w:cs="Tahoma"/>
      <w:sz w:val="16"/>
      <w:szCs w:val="16"/>
    </w:rPr>
  </w:style>
  <w:style w:type="table" w:styleId="TableGrid">
    <w:name w:val="Table Grid"/>
    <w:basedOn w:val="TableNormal"/>
    <w:uiPriority w:val="59"/>
    <w:rsid w:val="00B4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E04E50BD6AF4EB9003D462DE8114D" ma:contentTypeVersion="9" ma:contentTypeDescription="Create a new document." ma:contentTypeScope="" ma:versionID="7cb7338fd935041aad75ea6cbb3f409a">
  <xsd:schema xmlns:xsd="http://www.w3.org/2001/XMLSchema" xmlns:xs="http://www.w3.org/2001/XMLSchema" xmlns:p="http://schemas.microsoft.com/office/2006/metadata/properties" xmlns:ns3="82ac1e13-a5df-4570-8143-06e8d58a0c72" xmlns:ns4="405cdf50-0c7b-44fc-a68e-e6e3fe64e473" targetNamespace="http://schemas.microsoft.com/office/2006/metadata/properties" ma:root="true" ma:fieldsID="05d007dee9a2972fb7a53290d51f7697" ns3:_="" ns4:_="">
    <xsd:import namespace="82ac1e13-a5df-4570-8143-06e8d58a0c72"/>
    <xsd:import namespace="405cdf50-0c7b-44fc-a68e-e6e3fe64e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c1e13-a5df-4570-8143-06e8d58a0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cdf50-0c7b-44fc-a68e-e6e3fe64e4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960C5952-F8BF-45A1-BD76-F50F37594A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2ADAEB-E9D1-47F5-9065-98168BE14243}">
  <ds:schemaRefs>
    <ds:schemaRef ds:uri="http://schemas.microsoft.com/sharepoint/v3/contenttype/forms"/>
  </ds:schemaRefs>
</ds:datastoreItem>
</file>

<file path=customXml/itemProps3.xml><?xml version="1.0" encoding="utf-8"?>
<ds:datastoreItem xmlns:ds="http://schemas.openxmlformats.org/officeDocument/2006/customXml" ds:itemID="{630E1750-0A99-4492-A4C4-DB10278D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c1e13-a5df-4570-8143-06e8d58a0c72"/>
    <ds:schemaRef ds:uri="405cdf50-0c7b-44fc-a68e-e6e3fe64e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531AD-0940-45F0-AC9D-7BA562F5FE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1810</Words>
  <Characters>10317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Robbins</dc:creator>
  <cp:lastModifiedBy>Kim Bellingham</cp:lastModifiedBy>
  <cp:revision>2</cp:revision>
  <cp:lastPrinted>2015-12-02T10:23:00Z</cp:lastPrinted>
  <dcterms:created xsi:type="dcterms:W3CDTF">2024-09-10T22:07:00Z</dcterms:created>
  <dcterms:modified xsi:type="dcterms:W3CDTF">2024-09-10T22:07:00Z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37a7be0f-32fe-46ad-a8dc-57700f0950d8</vt:lpwstr>
  </property>
  <property fmtid="{D5CDD505-2E9C-101B-9397-08002B2CF9AE}" pid="3" name="bjSaver">
    <vt:lpwstr>6WliJfibSJsRE3ZImC/QS+Uy0ufLfLQ6</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MSIP_Label_d0354ca5-015e-47ab-9fdb-c0a8323bc23e_Enabled">
    <vt:lpwstr>True</vt:lpwstr>
  </property>
  <property fmtid="{D5CDD505-2E9C-101B-9397-08002B2CF9AE}" pid="8" name="MSIP_Label_d0354ca5-015e-47ab-9fdb-c0a8323bc23e_SiteId">
    <vt:lpwstr>07ebc6c3-7074-4387-a625-b9d918ba4a97</vt:lpwstr>
  </property>
  <property fmtid="{D5CDD505-2E9C-101B-9397-08002B2CF9AE}" pid="9" name="MSIP_Label_d0354ca5-015e-47ab-9fdb-c0a8323bc23e_SetDate">
    <vt:lpwstr>2019-08-13T15:00:36.1008994Z</vt:lpwstr>
  </property>
  <property fmtid="{D5CDD505-2E9C-101B-9397-08002B2CF9AE}" pid="10" name="MSIP_Label_d0354ca5-015e-47ab-9fdb-c0a8323bc23e_Name">
    <vt:lpwstr>NO MARKING</vt:lpwstr>
  </property>
  <property fmtid="{D5CDD505-2E9C-101B-9397-08002B2CF9AE}" pid="11" name="MSIP_Label_d0354ca5-015e-47ab-9fdb-c0a8323bc23e_Extended_MSFT_Method">
    <vt:lpwstr>Manual</vt:lpwstr>
  </property>
  <property fmtid="{D5CDD505-2E9C-101B-9397-08002B2CF9AE}" pid="12" name="Sensitivity">
    <vt:lpwstr>NO MARKING</vt:lpwstr>
  </property>
  <property fmtid="{D5CDD505-2E9C-101B-9397-08002B2CF9AE}" pid="13" name="ContentTypeId">
    <vt:lpwstr>0x010100629E04E50BD6AF4EB9003D462DE8114D</vt:lpwstr>
  </property>
</Properties>
</file>